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72E45">
      <w:pPr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《科学前沿--未来水利工程篇》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课程负责人简介</w:t>
      </w:r>
    </w:p>
    <w:p w14:paraId="09994B46"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40"/>
        </w:rPr>
      </w:pPr>
    </w:p>
    <w:p w14:paraId="4ED6FA5E"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drawing>
          <wp:inline distT="0" distB="0" distL="114300" distR="114300">
            <wp:extent cx="1626870" cy="2109470"/>
            <wp:effectExtent l="0" t="0" r="11430" b="11430"/>
            <wp:docPr id="3" name="图片 3" descr="6182a3ab254b0f1ecaa7328bc0460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182a3ab254b0f1ecaa7328bc0460c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210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CD6C2">
      <w:pPr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color w:val="000000"/>
          <w:sz w:val="24"/>
        </w:rPr>
      </w:pPr>
    </w:p>
    <w:p w14:paraId="522A2786">
      <w:pPr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color w:val="000000"/>
          <w:sz w:val="24"/>
        </w:rPr>
      </w:pPr>
    </w:p>
    <w:p w14:paraId="3BB465FF">
      <w:pPr>
        <w:spacing w:line="360" w:lineRule="auto"/>
        <w:ind w:firstLine="640" w:firstLineChars="200"/>
        <w:jc w:val="left"/>
        <w:rPr>
          <w:rFonts w:hint="eastAsia" w:asciiTheme="majorEastAsia" w:hAnsiTheme="majorEastAsia" w:eastAsiaTheme="majorEastAsia" w:cstheme="majorEastAsia"/>
          <w:color w:val="00000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</w:rPr>
        <w:t>周创兵教授，博士生导师，中国工程院院士，现任南昌大学流域碳中和教育部工程研究中心主任，兼任中国岩石力学与工 程学会副理事长、中国大坝工程学会库坝渗流与控制专委会主任 、《Journal of Rock Mechanic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color w:val="000000"/>
          <w:sz w:val="32"/>
          <w:szCs w:val="32"/>
        </w:rPr>
        <w:t>s and Geotechnical Engineering》副主编。长期从事水工岩石力学与库坝安全研究，获国家科技进步二等奖2项（均排名第一）、省部级特等及一等奖5项，授权国家发明专利24件、软著14个，参编国家标准2部，4项成果被纳入国标、 行标及设计手册，发表论文300余篇。</w:t>
      </w:r>
    </w:p>
    <w:p w14:paraId="12B9B8DD">
      <w:pPr>
        <w:jc w:val="left"/>
        <w:rPr>
          <w:rFonts w:hint="eastAsia" w:asciiTheme="majorEastAsia" w:hAnsiTheme="majorEastAsia" w:eastAsiaTheme="majorEastAsia" w:cstheme="majorEastAsia"/>
          <w:b/>
          <w:bCs/>
          <w:sz w:val="24"/>
        </w:rPr>
      </w:pPr>
    </w:p>
    <w:p w14:paraId="6EF2707D">
      <w:pPr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E74"/>
    <w:rsid w:val="000035A6"/>
    <w:rsid w:val="005D6E74"/>
    <w:rsid w:val="00783D09"/>
    <w:rsid w:val="007F34CE"/>
    <w:rsid w:val="009968F3"/>
    <w:rsid w:val="00B94BAE"/>
    <w:rsid w:val="02884F90"/>
    <w:rsid w:val="034E64CC"/>
    <w:rsid w:val="07EC0C5F"/>
    <w:rsid w:val="0C647B3D"/>
    <w:rsid w:val="10CD01CB"/>
    <w:rsid w:val="11C936AE"/>
    <w:rsid w:val="2190618E"/>
    <w:rsid w:val="2A1D2AC9"/>
    <w:rsid w:val="2D1C4C45"/>
    <w:rsid w:val="2DAE3198"/>
    <w:rsid w:val="32690A61"/>
    <w:rsid w:val="343D67B3"/>
    <w:rsid w:val="34EF3626"/>
    <w:rsid w:val="3D4E5423"/>
    <w:rsid w:val="44242036"/>
    <w:rsid w:val="47116C7E"/>
    <w:rsid w:val="48C34AEB"/>
    <w:rsid w:val="4C8B6323"/>
    <w:rsid w:val="4D3F6E2B"/>
    <w:rsid w:val="5D4D0072"/>
    <w:rsid w:val="5E7B3747"/>
    <w:rsid w:val="5FA60011"/>
    <w:rsid w:val="6D7442D9"/>
    <w:rsid w:val="72270127"/>
    <w:rsid w:val="7F5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279</Characters>
  <Lines>8</Lines>
  <Paragraphs>2</Paragraphs>
  <TotalTime>6</TotalTime>
  <ScaleCrop>false</ScaleCrop>
  <LinksUpToDate>false</LinksUpToDate>
  <CharactersWithSpaces>288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2025-03-05T10:29:00Z</dcterms:created>
  <dc:creator>夏宽</dc:creator>
  <cp:lastModifiedBy>Y*xy</cp:lastModifiedBy>
  <dcterms:modified xsi:type="dcterms:W3CDTF">2025-08-28T01:49:29Z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6E92BB45527C454FA5BFBF51868D1CEB_13</vt:lpwstr>
  </property>
  <property fmtid="{D5CDD505-2E9C-101B-9397-08002B2CF9AE}" pid="4" name="KSOTemplateDocerSaveRecord">
    <vt:lpwstr>eyJoZGlkIjoiN2FlNjU4YzI2MThiZDEwNmZjMDliMDU0OWRhMWE2NzUiLCJ1c2VySWQiOiI0MTczNjEyODIifQ==</vt:lpwstr>
  </property>
</Properties>
</file>