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857" w:rsidRDefault="008B0A78">
      <w:pPr>
        <w:spacing w:line="360" w:lineRule="exact"/>
        <w:jc w:val="center"/>
        <w:rPr>
          <w:rFonts w:eastAsia="方正小标宋_GBK"/>
          <w:kern w:val="0"/>
          <w:sz w:val="36"/>
          <w:szCs w:val="36"/>
        </w:rPr>
      </w:pPr>
      <w:r>
        <w:rPr>
          <w:rFonts w:eastAsia="方正小标宋_GBK" w:hint="eastAsia"/>
          <w:kern w:val="0"/>
          <w:sz w:val="36"/>
          <w:szCs w:val="36"/>
        </w:rPr>
        <w:t>南昌大学线上课程交付验收表</w:t>
      </w:r>
    </w:p>
    <w:p w:rsidR="00184857" w:rsidRDefault="00184857" w:rsidP="001C55C9">
      <w:pPr>
        <w:spacing w:line="360" w:lineRule="exact"/>
        <w:rPr>
          <w:rFonts w:eastAsia="黑体"/>
          <w:kern w:val="0"/>
          <w:sz w:val="36"/>
          <w:szCs w:val="36"/>
        </w:rPr>
      </w:pPr>
    </w:p>
    <w:tbl>
      <w:tblPr>
        <w:tblW w:w="8268" w:type="dxa"/>
        <w:jc w:val="center"/>
        <w:tblBorders>
          <w:top w:val="single" w:sz="8" w:space="0" w:color="3F3151"/>
          <w:left w:val="single" w:sz="8" w:space="0" w:color="3F3151"/>
          <w:bottom w:val="single" w:sz="8" w:space="0" w:color="3F3151"/>
          <w:right w:val="single" w:sz="8" w:space="0" w:color="3F3151"/>
          <w:insideV w:val="single" w:sz="8" w:space="0" w:color="3F3151"/>
        </w:tblBorders>
        <w:tblLayout w:type="fixed"/>
        <w:tblLook w:val="04A0" w:firstRow="1" w:lastRow="0" w:firstColumn="1" w:lastColumn="0" w:noHBand="0" w:noVBand="1"/>
      </w:tblPr>
      <w:tblGrid>
        <w:gridCol w:w="1963"/>
        <w:gridCol w:w="1701"/>
        <w:gridCol w:w="1363"/>
        <w:gridCol w:w="3241"/>
      </w:tblGrid>
      <w:tr w:rsidR="00184857" w:rsidRPr="002629A6">
        <w:trPr>
          <w:trHeight w:val="383"/>
          <w:jc w:val="center"/>
        </w:trPr>
        <w:tc>
          <w:tcPr>
            <w:tcW w:w="8268" w:type="dxa"/>
            <w:gridSpan w:val="4"/>
            <w:tcBorders>
              <w:top w:val="single" w:sz="8" w:space="0" w:color="3F3151"/>
              <w:left w:val="single" w:sz="8" w:space="0" w:color="3F3151"/>
              <w:right w:val="single" w:sz="8" w:space="0" w:color="3F3151"/>
            </w:tcBorders>
            <w:vAlign w:val="center"/>
          </w:tcPr>
          <w:p w:rsidR="00184857" w:rsidRPr="002629A6" w:rsidRDefault="00BD29F1">
            <w:pPr>
              <w:widowControl/>
              <w:jc w:val="center"/>
              <w:rPr>
                <w:rFonts w:asciiTheme="majorEastAsia" w:eastAsiaTheme="majorEastAsia" w:hAnsiTheme="majorEastAsia"/>
                <w:b/>
                <w:kern w:val="0"/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kern w:val="0"/>
                <w:sz w:val="22"/>
              </w:rPr>
              <w:t>1.</w:t>
            </w:r>
            <w:r w:rsidR="008B0A78" w:rsidRPr="002629A6">
              <w:rPr>
                <w:rFonts w:asciiTheme="majorEastAsia" w:eastAsiaTheme="majorEastAsia" w:hAnsiTheme="majorEastAsia" w:hint="eastAsia"/>
                <w:b/>
                <w:kern w:val="0"/>
                <w:sz w:val="22"/>
              </w:rPr>
              <w:t>课程基本信息</w:t>
            </w:r>
          </w:p>
        </w:tc>
      </w:tr>
      <w:tr w:rsidR="00184857" w:rsidRPr="002629A6" w:rsidTr="001C55C9">
        <w:trPr>
          <w:trHeight w:val="383"/>
          <w:jc w:val="center"/>
        </w:trPr>
        <w:tc>
          <w:tcPr>
            <w:tcW w:w="1963" w:type="dxa"/>
            <w:tcBorders>
              <w:top w:val="single" w:sz="8" w:space="0" w:color="3F3151"/>
              <w:left w:val="single" w:sz="8" w:space="0" w:color="3F3151"/>
              <w:right w:val="single" w:sz="2" w:space="0" w:color="3F3151"/>
            </w:tcBorders>
            <w:vAlign w:val="center"/>
          </w:tcPr>
          <w:p w:rsidR="00184857" w:rsidRPr="00BD29F1" w:rsidRDefault="008B0A78" w:rsidP="00BD29F1">
            <w:pPr>
              <w:widowControl/>
              <w:jc w:val="center"/>
              <w:rPr>
                <w:rFonts w:asciiTheme="majorEastAsia" w:eastAsiaTheme="majorEastAsia" w:hAnsiTheme="majorEastAsia"/>
                <w:b/>
                <w:kern w:val="0"/>
                <w:sz w:val="22"/>
              </w:rPr>
            </w:pPr>
            <w:r w:rsidRPr="00BD29F1">
              <w:rPr>
                <w:rFonts w:asciiTheme="majorEastAsia" w:eastAsiaTheme="majorEastAsia" w:hAnsiTheme="majorEastAsia"/>
                <w:b/>
                <w:kern w:val="0"/>
                <w:sz w:val="22"/>
              </w:rPr>
              <w:t>课程名称</w:t>
            </w:r>
          </w:p>
        </w:tc>
        <w:tc>
          <w:tcPr>
            <w:tcW w:w="6305" w:type="dxa"/>
            <w:gridSpan w:val="3"/>
            <w:tcBorders>
              <w:top w:val="single" w:sz="8" w:space="0" w:color="3F3151"/>
              <w:left w:val="single" w:sz="2" w:space="0" w:color="3F3151"/>
              <w:right w:val="single" w:sz="8" w:space="0" w:color="3F3151"/>
            </w:tcBorders>
            <w:vAlign w:val="center"/>
          </w:tcPr>
          <w:p w:rsidR="00184857" w:rsidRPr="002629A6" w:rsidRDefault="00184857">
            <w:pPr>
              <w:widowControl/>
              <w:jc w:val="left"/>
              <w:rPr>
                <w:rFonts w:asciiTheme="majorEastAsia" w:eastAsiaTheme="majorEastAsia" w:hAnsiTheme="majorEastAsia"/>
                <w:kern w:val="0"/>
                <w:sz w:val="22"/>
              </w:rPr>
            </w:pPr>
          </w:p>
        </w:tc>
      </w:tr>
      <w:tr w:rsidR="00657BB1" w:rsidRPr="002629A6" w:rsidTr="001C55C9">
        <w:trPr>
          <w:trHeight w:val="360"/>
          <w:jc w:val="center"/>
        </w:trPr>
        <w:tc>
          <w:tcPr>
            <w:tcW w:w="1963" w:type="dxa"/>
            <w:tcBorders>
              <w:top w:val="single" w:sz="2" w:space="0" w:color="3F3151"/>
              <w:left w:val="single" w:sz="8" w:space="0" w:color="3F3151"/>
              <w:bottom w:val="single" w:sz="2" w:space="0" w:color="3F3151"/>
              <w:right w:val="single" w:sz="2" w:space="0" w:color="3F3151"/>
            </w:tcBorders>
            <w:vAlign w:val="center"/>
          </w:tcPr>
          <w:p w:rsidR="00657BB1" w:rsidRPr="00BD29F1" w:rsidRDefault="00657BB1" w:rsidP="00657BB1">
            <w:pPr>
              <w:widowControl/>
              <w:jc w:val="center"/>
              <w:rPr>
                <w:rFonts w:asciiTheme="majorEastAsia" w:eastAsiaTheme="majorEastAsia" w:hAnsiTheme="majorEastAsia"/>
                <w:b/>
                <w:kern w:val="0"/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kern w:val="0"/>
                <w:sz w:val="22"/>
              </w:rPr>
              <w:t>课程负责人</w:t>
            </w:r>
          </w:p>
        </w:tc>
        <w:tc>
          <w:tcPr>
            <w:tcW w:w="1701" w:type="dxa"/>
            <w:tcBorders>
              <w:top w:val="single" w:sz="2" w:space="0" w:color="3F3151"/>
              <w:left w:val="single" w:sz="2" w:space="0" w:color="3F3151"/>
              <w:bottom w:val="single" w:sz="2" w:space="0" w:color="3F3151"/>
              <w:right w:val="single" w:sz="4" w:space="0" w:color="auto"/>
            </w:tcBorders>
            <w:vAlign w:val="center"/>
          </w:tcPr>
          <w:p w:rsidR="00657BB1" w:rsidRPr="002629A6" w:rsidRDefault="00657BB1" w:rsidP="00DC20B1">
            <w:pPr>
              <w:widowControl/>
              <w:jc w:val="left"/>
              <w:rPr>
                <w:rFonts w:asciiTheme="majorEastAsia" w:eastAsiaTheme="majorEastAsia" w:hAnsiTheme="majorEastAsia"/>
                <w:kern w:val="0"/>
                <w:sz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2" w:space="0" w:color="3F3151"/>
              <w:right w:val="single" w:sz="4" w:space="0" w:color="auto"/>
            </w:tcBorders>
            <w:vAlign w:val="center"/>
          </w:tcPr>
          <w:p w:rsidR="00657BB1" w:rsidRPr="00BD29F1" w:rsidRDefault="00657BB1" w:rsidP="00657BB1">
            <w:pPr>
              <w:widowControl/>
              <w:jc w:val="center"/>
              <w:rPr>
                <w:rFonts w:asciiTheme="majorEastAsia" w:eastAsiaTheme="majorEastAsia" w:hAnsiTheme="majorEastAsia"/>
                <w:b/>
                <w:kern w:val="0"/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kern w:val="0"/>
                <w:sz w:val="22"/>
              </w:rPr>
              <w:t>联系电话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2" w:space="0" w:color="3F3151"/>
              <w:right w:val="single" w:sz="4" w:space="0" w:color="auto"/>
            </w:tcBorders>
            <w:vAlign w:val="center"/>
          </w:tcPr>
          <w:p w:rsidR="00657BB1" w:rsidRPr="00657BB1" w:rsidRDefault="00657BB1" w:rsidP="00DC20B1">
            <w:pPr>
              <w:widowControl/>
              <w:jc w:val="left"/>
              <w:rPr>
                <w:rFonts w:asciiTheme="majorEastAsia" w:eastAsiaTheme="majorEastAsia" w:hAnsiTheme="majorEastAsia"/>
                <w:kern w:val="0"/>
                <w:sz w:val="22"/>
              </w:rPr>
            </w:pPr>
          </w:p>
        </w:tc>
      </w:tr>
      <w:tr w:rsidR="00184857" w:rsidRPr="002629A6" w:rsidTr="001C55C9">
        <w:trPr>
          <w:trHeight w:val="360"/>
          <w:jc w:val="center"/>
        </w:trPr>
        <w:tc>
          <w:tcPr>
            <w:tcW w:w="1963" w:type="dxa"/>
            <w:tcBorders>
              <w:top w:val="single" w:sz="2" w:space="0" w:color="3F3151"/>
              <w:left w:val="single" w:sz="8" w:space="0" w:color="3F3151"/>
              <w:bottom w:val="single" w:sz="2" w:space="0" w:color="3F3151"/>
              <w:right w:val="single" w:sz="2" w:space="0" w:color="3F3151"/>
            </w:tcBorders>
            <w:vAlign w:val="center"/>
          </w:tcPr>
          <w:p w:rsidR="00184857" w:rsidRPr="00BD29F1" w:rsidRDefault="008B0A78" w:rsidP="001C55C9">
            <w:pPr>
              <w:widowControl/>
              <w:jc w:val="center"/>
              <w:rPr>
                <w:rFonts w:asciiTheme="majorEastAsia" w:eastAsiaTheme="majorEastAsia" w:hAnsiTheme="majorEastAsia"/>
                <w:b/>
                <w:kern w:val="0"/>
                <w:sz w:val="22"/>
              </w:rPr>
            </w:pPr>
            <w:r w:rsidRPr="00BD29F1">
              <w:rPr>
                <w:rFonts w:asciiTheme="majorEastAsia" w:eastAsiaTheme="majorEastAsia" w:hAnsiTheme="majorEastAsia" w:hint="eastAsia"/>
                <w:b/>
                <w:kern w:val="0"/>
                <w:sz w:val="22"/>
              </w:rPr>
              <w:t>课程运行轮次</w:t>
            </w:r>
          </w:p>
        </w:tc>
        <w:tc>
          <w:tcPr>
            <w:tcW w:w="1701" w:type="dxa"/>
            <w:tcBorders>
              <w:top w:val="single" w:sz="2" w:space="0" w:color="3F3151"/>
              <w:left w:val="single" w:sz="2" w:space="0" w:color="3F3151"/>
              <w:bottom w:val="single" w:sz="2" w:space="0" w:color="3F3151"/>
              <w:right w:val="single" w:sz="4" w:space="0" w:color="auto"/>
            </w:tcBorders>
            <w:vAlign w:val="center"/>
          </w:tcPr>
          <w:p w:rsidR="00184857" w:rsidRPr="002629A6" w:rsidRDefault="00184857">
            <w:pPr>
              <w:widowControl/>
              <w:jc w:val="left"/>
              <w:rPr>
                <w:rFonts w:asciiTheme="majorEastAsia" w:eastAsiaTheme="majorEastAsia" w:hAnsiTheme="majorEastAsia"/>
                <w:kern w:val="0"/>
                <w:sz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2" w:space="0" w:color="3F3151"/>
              <w:right w:val="single" w:sz="4" w:space="0" w:color="auto"/>
            </w:tcBorders>
            <w:vAlign w:val="center"/>
          </w:tcPr>
          <w:p w:rsidR="00184857" w:rsidRPr="00BD29F1" w:rsidRDefault="001C55C9" w:rsidP="001C55C9">
            <w:pPr>
              <w:widowControl/>
              <w:jc w:val="center"/>
              <w:rPr>
                <w:rFonts w:asciiTheme="majorEastAsia" w:eastAsiaTheme="majorEastAsia" w:hAnsiTheme="majorEastAsia"/>
                <w:b/>
                <w:kern w:val="0"/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kern w:val="0"/>
                <w:sz w:val="22"/>
              </w:rPr>
              <w:t>课程</w:t>
            </w:r>
            <w:r w:rsidR="008B0A78" w:rsidRPr="00BD29F1">
              <w:rPr>
                <w:rFonts w:asciiTheme="majorEastAsia" w:eastAsiaTheme="majorEastAsia" w:hAnsiTheme="majorEastAsia" w:hint="eastAsia"/>
                <w:b/>
                <w:kern w:val="0"/>
                <w:sz w:val="22"/>
              </w:rPr>
              <w:t>学分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2" w:space="0" w:color="3F3151"/>
              <w:right w:val="single" w:sz="4" w:space="0" w:color="auto"/>
            </w:tcBorders>
            <w:vAlign w:val="center"/>
          </w:tcPr>
          <w:p w:rsidR="00184857" w:rsidRPr="002629A6" w:rsidRDefault="00184857">
            <w:pPr>
              <w:widowControl/>
              <w:jc w:val="left"/>
              <w:rPr>
                <w:rFonts w:asciiTheme="majorEastAsia" w:eastAsiaTheme="majorEastAsia" w:hAnsiTheme="majorEastAsia"/>
                <w:b/>
                <w:kern w:val="0"/>
                <w:sz w:val="22"/>
              </w:rPr>
            </w:pPr>
          </w:p>
        </w:tc>
      </w:tr>
      <w:tr w:rsidR="00BD29F1" w:rsidRPr="002629A6" w:rsidTr="001C55C9">
        <w:trPr>
          <w:trHeight w:val="360"/>
          <w:jc w:val="center"/>
        </w:trPr>
        <w:tc>
          <w:tcPr>
            <w:tcW w:w="1963" w:type="dxa"/>
            <w:tcBorders>
              <w:top w:val="single" w:sz="2" w:space="0" w:color="3F3151"/>
              <w:left w:val="single" w:sz="8" w:space="0" w:color="3F3151"/>
              <w:bottom w:val="single" w:sz="2" w:space="0" w:color="3F3151"/>
              <w:right w:val="single" w:sz="2" w:space="0" w:color="3F3151"/>
            </w:tcBorders>
            <w:vAlign w:val="center"/>
          </w:tcPr>
          <w:p w:rsidR="00BD29F1" w:rsidRPr="00BD29F1" w:rsidRDefault="00BD29F1" w:rsidP="00BD29F1">
            <w:pPr>
              <w:widowControl/>
              <w:jc w:val="center"/>
              <w:rPr>
                <w:rFonts w:asciiTheme="majorEastAsia" w:eastAsiaTheme="majorEastAsia" w:hAnsiTheme="majorEastAsia"/>
                <w:b/>
                <w:kern w:val="0"/>
                <w:sz w:val="22"/>
              </w:rPr>
            </w:pPr>
            <w:r w:rsidRPr="00BD29F1">
              <w:rPr>
                <w:rFonts w:asciiTheme="majorEastAsia" w:eastAsiaTheme="majorEastAsia" w:hAnsiTheme="majorEastAsia" w:hint="eastAsia"/>
                <w:b/>
                <w:kern w:val="0"/>
                <w:sz w:val="22"/>
              </w:rPr>
              <w:t>视频数量</w:t>
            </w:r>
          </w:p>
        </w:tc>
        <w:tc>
          <w:tcPr>
            <w:tcW w:w="1701" w:type="dxa"/>
            <w:tcBorders>
              <w:top w:val="single" w:sz="2" w:space="0" w:color="3F3151"/>
              <w:left w:val="single" w:sz="2" w:space="0" w:color="3F3151"/>
              <w:bottom w:val="single" w:sz="2" w:space="0" w:color="3F3151"/>
              <w:right w:val="single" w:sz="4" w:space="0" w:color="auto"/>
            </w:tcBorders>
            <w:vAlign w:val="center"/>
          </w:tcPr>
          <w:p w:rsidR="00BD29F1" w:rsidRPr="002629A6" w:rsidRDefault="00BD29F1" w:rsidP="00DC20B1">
            <w:pPr>
              <w:widowControl/>
              <w:jc w:val="left"/>
              <w:rPr>
                <w:rFonts w:asciiTheme="majorEastAsia" w:eastAsiaTheme="majorEastAsia" w:hAnsiTheme="majorEastAsia"/>
                <w:kern w:val="0"/>
                <w:sz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2" w:space="0" w:color="3F3151"/>
              <w:right w:val="single" w:sz="4" w:space="0" w:color="auto"/>
            </w:tcBorders>
            <w:vAlign w:val="center"/>
          </w:tcPr>
          <w:p w:rsidR="00BD29F1" w:rsidRPr="00BD29F1" w:rsidRDefault="00BD29F1" w:rsidP="00BD29F1">
            <w:pPr>
              <w:widowControl/>
              <w:jc w:val="center"/>
              <w:rPr>
                <w:rFonts w:asciiTheme="majorEastAsia" w:eastAsiaTheme="majorEastAsia" w:hAnsiTheme="majorEastAsia"/>
                <w:b/>
                <w:kern w:val="0"/>
                <w:sz w:val="22"/>
              </w:rPr>
            </w:pPr>
            <w:r w:rsidRPr="00BD29F1">
              <w:rPr>
                <w:rFonts w:asciiTheme="majorEastAsia" w:eastAsiaTheme="majorEastAsia" w:hAnsiTheme="majorEastAsia" w:hint="eastAsia"/>
                <w:b/>
                <w:kern w:val="0"/>
                <w:sz w:val="22"/>
              </w:rPr>
              <w:t>合计时长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2" w:space="0" w:color="3F3151"/>
              <w:right w:val="single" w:sz="4" w:space="0" w:color="auto"/>
            </w:tcBorders>
            <w:vAlign w:val="center"/>
          </w:tcPr>
          <w:p w:rsidR="00BD29F1" w:rsidRPr="002629A6" w:rsidRDefault="00BD29F1" w:rsidP="00DC20B1">
            <w:pPr>
              <w:widowControl/>
              <w:jc w:val="left"/>
              <w:rPr>
                <w:rFonts w:asciiTheme="majorEastAsia" w:eastAsiaTheme="majorEastAsia" w:hAnsiTheme="majorEastAsia"/>
                <w:kern w:val="0"/>
                <w:sz w:val="22"/>
              </w:rPr>
            </w:pPr>
          </w:p>
        </w:tc>
      </w:tr>
      <w:tr w:rsidR="00BD29F1" w:rsidRPr="002629A6" w:rsidTr="001C55C9">
        <w:trPr>
          <w:trHeight w:val="756"/>
          <w:jc w:val="center"/>
        </w:trPr>
        <w:tc>
          <w:tcPr>
            <w:tcW w:w="1963" w:type="dxa"/>
            <w:tcBorders>
              <w:top w:val="single" w:sz="2" w:space="0" w:color="3F3151"/>
              <w:left w:val="single" w:sz="8" w:space="0" w:color="3F3151"/>
              <w:bottom w:val="single" w:sz="8" w:space="0" w:color="3F3151"/>
              <w:right w:val="single" w:sz="2" w:space="0" w:color="3F3151"/>
            </w:tcBorders>
            <w:vAlign w:val="center"/>
          </w:tcPr>
          <w:p w:rsidR="00BD29F1" w:rsidRPr="00BD29F1" w:rsidRDefault="00BD29F1" w:rsidP="00BD29F1">
            <w:pPr>
              <w:widowControl/>
              <w:jc w:val="center"/>
              <w:rPr>
                <w:rFonts w:asciiTheme="majorEastAsia" w:eastAsiaTheme="majorEastAsia" w:hAnsiTheme="majorEastAsia"/>
                <w:b/>
                <w:kern w:val="0"/>
                <w:sz w:val="22"/>
              </w:rPr>
            </w:pPr>
            <w:r w:rsidRPr="00BD29F1">
              <w:rPr>
                <w:rFonts w:asciiTheme="majorEastAsia" w:eastAsiaTheme="majorEastAsia" w:hAnsiTheme="majorEastAsia"/>
                <w:b/>
                <w:kern w:val="0"/>
                <w:sz w:val="22"/>
              </w:rPr>
              <w:t>课程运行平台</w:t>
            </w:r>
          </w:p>
        </w:tc>
        <w:tc>
          <w:tcPr>
            <w:tcW w:w="6305" w:type="dxa"/>
            <w:gridSpan w:val="3"/>
            <w:tcBorders>
              <w:top w:val="single" w:sz="2" w:space="0" w:color="3F3151"/>
              <w:left w:val="single" w:sz="2" w:space="0" w:color="3F3151"/>
              <w:bottom w:val="single" w:sz="8" w:space="0" w:color="3F3151"/>
              <w:right w:val="single" w:sz="8" w:space="0" w:color="3F3151"/>
            </w:tcBorders>
            <w:vAlign w:val="center"/>
          </w:tcPr>
          <w:p w:rsidR="00BD29F1" w:rsidRDefault="00BD29F1" w:rsidP="00DC20B1">
            <w:pPr>
              <w:widowControl/>
              <w:jc w:val="left"/>
              <w:rPr>
                <w:rFonts w:asciiTheme="majorEastAsia" w:eastAsiaTheme="majorEastAsia" w:hAnsiTheme="majorEastAsia"/>
                <w:kern w:val="0"/>
                <w:sz w:val="22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2"/>
              </w:rPr>
              <w:t>校内：</w:t>
            </w:r>
            <w:r w:rsidR="00DF57DB">
              <w:rPr>
                <w:rFonts w:asciiTheme="majorEastAsia" w:eastAsiaTheme="majorEastAsia" w:hAnsiTheme="majorEastAsia"/>
                <w:kern w:val="0"/>
                <w:sz w:val="22"/>
              </w:rPr>
              <w:t xml:space="preserve"> </w:t>
            </w:r>
          </w:p>
          <w:p w:rsidR="00BD29F1" w:rsidRPr="002629A6" w:rsidRDefault="00BD29F1" w:rsidP="00DF57DB">
            <w:pPr>
              <w:widowControl/>
              <w:jc w:val="left"/>
              <w:rPr>
                <w:rFonts w:asciiTheme="majorEastAsia" w:eastAsiaTheme="majorEastAsia" w:hAnsiTheme="majorEastAsia"/>
                <w:kern w:val="0"/>
                <w:sz w:val="22"/>
              </w:rPr>
            </w:pPr>
            <w:r>
              <w:rPr>
                <w:rFonts w:asciiTheme="majorEastAsia" w:eastAsiaTheme="majorEastAsia" w:hAnsiTheme="majorEastAsia"/>
                <w:kern w:val="0"/>
                <w:sz w:val="22"/>
              </w:rPr>
              <w:t>校外：</w:t>
            </w:r>
            <w:r w:rsidR="00DF57DB" w:rsidRPr="002629A6">
              <w:rPr>
                <w:rFonts w:asciiTheme="majorEastAsia" w:eastAsiaTheme="majorEastAsia" w:hAnsiTheme="majorEastAsia"/>
                <w:kern w:val="0"/>
                <w:sz w:val="22"/>
              </w:rPr>
              <w:t xml:space="preserve"> </w:t>
            </w:r>
          </w:p>
        </w:tc>
      </w:tr>
      <w:tr w:rsidR="00BD29F1" w:rsidRPr="002629A6" w:rsidTr="001C55C9">
        <w:trPr>
          <w:trHeight w:val="473"/>
          <w:jc w:val="center"/>
        </w:trPr>
        <w:tc>
          <w:tcPr>
            <w:tcW w:w="1963" w:type="dxa"/>
            <w:tcBorders>
              <w:top w:val="single" w:sz="2" w:space="0" w:color="3F3151"/>
              <w:left w:val="single" w:sz="8" w:space="0" w:color="3F3151"/>
              <w:bottom w:val="single" w:sz="8" w:space="0" w:color="3F3151"/>
              <w:right w:val="single" w:sz="2" w:space="0" w:color="3F3151"/>
            </w:tcBorders>
            <w:vAlign w:val="center"/>
          </w:tcPr>
          <w:p w:rsidR="00BD29F1" w:rsidRPr="00BD29F1" w:rsidRDefault="00BD29F1" w:rsidP="00BD29F1">
            <w:pPr>
              <w:widowControl/>
              <w:jc w:val="center"/>
              <w:rPr>
                <w:rFonts w:asciiTheme="majorEastAsia" w:eastAsiaTheme="majorEastAsia" w:hAnsiTheme="majorEastAsia"/>
                <w:b/>
                <w:kern w:val="0"/>
                <w:sz w:val="22"/>
              </w:rPr>
            </w:pPr>
            <w:r w:rsidRPr="00BD29F1">
              <w:rPr>
                <w:rFonts w:asciiTheme="majorEastAsia" w:eastAsiaTheme="majorEastAsia" w:hAnsiTheme="majorEastAsia" w:hint="eastAsia"/>
                <w:b/>
                <w:kern w:val="0"/>
                <w:sz w:val="22"/>
              </w:rPr>
              <w:t>已</w:t>
            </w:r>
            <w:r w:rsidRPr="00BD29F1">
              <w:rPr>
                <w:rFonts w:asciiTheme="majorEastAsia" w:eastAsiaTheme="majorEastAsia" w:hAnsiTheme="majorEastAsia"/>
                <w:b/>
                <w:kern w:val="0"/>
                <w:sz w:val="22"/>
              </w:rPr>
              <w:t>获荣誉</w:t>
            </w:r>
          </w:p>
        </w:tc>
        <w:tc>
          <w:tcPr>
            <w:tcW w:w="6305" w:type="dxa"/>
            <w:gridSpan w:val="3"/>
            <w:tcBorders>
              <w:top w:val="single" w:sz="2" w:space="0" w:color="3F3151"/>
              <w:left w:val="single" w:sz="2" w:space="0" w:color="3F3151"/>
              <w:bottom w:val="single" w:sz="8" w:space="0" w:color="3F3151"/>
              <w:right w:val="single" w:sz="8" w:space="0" w:color="3F3151"/>
            </w:tcBorders>
            <w:vAlign w:val="center"/>
          </w:tcPr>
          <w:p w:rsidR="00BD29F1" w:rsidRPr="002629A6" w:rsidRDefault="00BD29F1" w:rsidP="00DC20B1">
            <w:pPr>
              <w:widowControl/>
              <w:jc w:val="left"/>
              <w:rPr>
                <w:rFonts w:asciiTheme="majorEastAsia" w:eastAsiaTheme="majorEastAsia" w:hAnsiTheme="majorEastAsia"/>
                <w:kern w:val="0"/>
                <w:sz w:val="22"/>
              </w:rPr>
            </w:pPr>
          </w:p>
        </w:tc>
      </w:tr>
    </w:tbl>
    <w:p w:rsidR="00184857" w:rsidRDefault="00184857">
      <w:pPr>
        <w:spacing w:line="280" w:lineRule="exact"/>
        <w:ind w:firstLineChars="200" w:firstLine="420"/>
        <w:jc w:val="center"/>
      </w:pPr>
    </w:p>
    <w:tbl>
      <w:tblPr>
        <w:tblW w:w="828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7"/>
        <w:gridCol w:w="1392"/>
        <w:gridCol w:w="4846"/>
        <w:gridCol w:w="1211"/>
      </w:tblGrid>
      <w:tr w:rsidR="00BD29F1" w:rsidTr="00BD29F1">
        <w:trPr>
          <w:trHeight w:val="373"/>
          <w:tblHeader/>
          <w:jc w:val="center"/>
        </w:trPr>
        <w:tc>
          <w:tcPr>
            <w:tcW w:w="8286" w:type="dxa"/>
            <w:gridSpan w:val="4"/>
            <w:shd w:val="clear" w:color="000000" w:fill="F8F8F8"/>
            <w:vAlign w:val="center"/>
          </w:tcPr>
          <w:p w:rsidR="00BD29F1" w:rsidRDefault="00BD29F1" w:rsidP="00BD29F1">
            <w:pPr>
              <w:spacing w:line="280" w:lineRule="exact"/>
              <w:ind w:firstLineChars="200" w:firstLine="442"/>
              <w:jc w:val="center"/>
              <w:rPr>
                <w:rFonts w:ascii="方正仿宋_GBK" w:hAnsi="方正仿宋_GBK" w:cs="方正仿宋_GBK"/>
                <w:b/>
                <w:color w:val="000000"/>
                <w:sz w:val="24"/>
              </w:rPr>
            </w:pPr>
            <w:r>
              <w:rPr>
                <w:rFonts w:hint="eastAsia"/>
                <w:b/>
                <w:kern w:val="0"/>
                <w:sz w:val="22"/>
              </w:rPr>
              <w:t>2.</w:t>
            </w:r>
            <w:r>
              <w:rPr>
                <w:rFonts w:hint="eastAsia"/>
                <w:b/>
                <w:kern w:val="0"/>
                <w:sz w:val="22"/>
              </w:rPr>
              <w:t>课程验收指标</w:t>
            </w:r>
          </w:p>
        </w:tc>
      </w:tr>
      <w:tr w:rsidR="00BD29F1" w:rsidTr="001C55C9">
        <w:trPr>
          <w:trHeight w:val="604"/>
          <w:tblHeader/>
          <w:jc w:val="center"/>
        </w:trPr>
        <w:tc>
          <w:tcPr>
            <w:tcW w:w="837" w:type="dxa"/>
            <w:shd w:val="clear" w:color="000000" w:fill="F8F8F8"/>
            <w:vAlign w:val="center"/>
          </w:tcPr>
          <w:p w:rsidR="00BD29F1" w:rsidRDefault="00BD29F1" w:rsidP="001C55C9">
            <w:pPr>
              <w:widowControl/>
              <w:adjustRightInd w:val="0"/>
              <w:snapToGrid w:val="0"/>
              <w:jc w:val="center"/>
              <w:rPr>
                <w:rFonts w:ascii="方正仿宋_GBK" w:hAnsi="方正仿宋_GBK" w:cs="方正仿宋_GBK"/>
                <w:b/>
                <w:color w:val="000000"/>
                <w:sz w:val="24"/>
              </w:rPr>
            </w:pPr>
            <w:r>
              <w:rPr>
                <w:rFonts w:ascii="方正仿宋_GBK" w:hAnsi="方正仿宋_GBK" w:cs="方正仿宋_GBK" w:hint="eastAsia"/>
                <w:b/>
                <w:color w:val="000000"/>
                <w:sz w:val="24"/>
              </w:rPr>
              <w:t>一级指标</w:t>
            </w:r>
          </w:p>
        </w:tc>
        <w:tc>
          <w:tcPr>
            <w:tcW w:w="1392" w:type="dxa"/>
            <w:shd w:val="clear" w:color="000000" w:fill="F8F8F8"/>
            <w:vAlign w:val="center"/>
          </w:tcPr>
          <w:p w:rsidR="00BD29F1" w:rsidRDefault="00BD29F1" w:rsidP="002629A6">
            <w:pPr>
              <w:widowControl/>
              <w:adjustRightInd w:val="0"/>
              <w:snapToGrid w:val="0"/>
              <w:jc w:val="center"/>
              <w:rPr>
                <w:rFonts w:ascii="方正仿宋_GBK" w:hAnsi="方正仿宋_GBK" w:cs="方正仿宋_GBK"/>
                <w:b/>
                <w:color w:val="000000"/>
                <w:sz w:val="24"/>
              </w:rPr>
            </w:pPr>
            <w:r>
              <w:rPr>
                <w:rFonts w:ascii="方正仿宋_GBK" w:hAnsi="方正仿宋_GBK" w:cs="方正仿宋_GBK" w:hint="eastAsia"/>
                <w:b/>
                <w:color w:val="000000"/>
                <w:sz w:val="24"/>
              </w:rPr>
              <w:t>二级指标</w:t>
            </w:r>
          </w:p>
        </w:tc>
        <w:tc>
          <w:tcPr>
            <w:tcW w:w="4846" w:type="dxa"/>
            <w:shd w:val="clear" w:color="000000" w:fill="F8F8F8"/>
            <w:vAlign w:val="center"/>
          </w:tcPr>
          <w:p w:rsidR="00BD29F1" w:rsidRDefault="00BD29F1">
            <w:pPr>
              <w:widowControl/>
              <w:adjustRightInd w:val="0"/>
              <w:snapToGrid w:val="0"/>
              <w:jc w:val="center"/>
              <w:rPr>
                <w:rFonts w:ascii="方正仿宋_GBK" w:hAnsi="方正仿宋_GBK" w:cs="方正仿宋_GBK"/>
                <w:b/>
                <w:color w:val="000000"/>
                <w:sz w:val="24"/>
              </w:rPr>
            </w:pPr>
            <w:r>
              <w:rPr>
                <w:rFonts w:ascii="方正仿宋_GBK" w:hAnsi="方正仿宋_GBK" w:cs="方正仿宋_GBK" w:hint="eastAsia"/>
                <w:b/>
                <w:color w:val="000000"/>
                <w:sz w:val="24"/>
              </w:rPr>
              <w:t>基本要求</w:t>
            </w:r>
          </w:p>
        </w:tc>
        <w:tc>
          <w:tcPr>
            <w:tcW w:w="1211" w:type="dxa"/>
            <w:shd w:val="clear" w:color="000000" w:fill="F8F8F8"/>
            <w:vAlign w:val="center"/>
          </w:tcPr>
          <w:p w:rsidR="00BD29F1" w:rsidRDefault="00BD29F1" w:rsidP="002629A6">
            <w:pPr>
              <w:widowControl/>
              <w:adjustRightInd w:val="0"/>
              <w:snapToGrid w:val="0"/>
              <w:jc w:val="center"/>
              <w:rPr>
                <w:rFonts w:ascii="方正仿宋_GBK" w:hAnsi="方正仿宋_GBK" w:cs="方正仿宋_GBK"/>
                <w:b/>
                <w:color w:val="000000"/>
                <w:sz w:val="24"/>
              </w:rPr>
            </w:pPr>
            <w:r>
              <w:rPr>
                <w:rFonts w:ascii="方正仿宋_GBK" w:hAnsi="方正仿宋_GBK" w:cs="方正仿宋_GBK" w:hint="eastAsia"/>
                <w:b/>
                <w:color w:val="000000"/>
                <w:sz w:val="24"/>
              </w:rPr>
              <w:t>自评情况</w:t>
            </w:r>
          </w:p>
        </w:tc>
      </w:tr>
      <w:tr w:rsidR="00BD29F1" w:rsidTr="001C55C9">
        <w:trPr>
          <w:trHeight w:val="624"/>
          <w:jc w:val="center"/>
        </w:trPr>
        <w:tc>
          <w:tcPr>
            <w:tcW w:w="837" w:type="dxa"/>
            <w:vMerge w:val="restart"/>
            <w:shd w:val="clear" w:color="000000" w:fill="FFFFFF"/>
            <w:vAlign w:val="center"/>
          </w:tcPr>
          <w:p w:rsidR="00BD29F1" w:rsidRDefault="00BD29F1" w:rsidP="001C55C9">
            <w:pPr>
              <w:widowControl/>
              <w:adjustRightInd w:val="0"/>
              <w:snapToGrid w:val="0"/>
              <w:jc w:val="center"/>
              <w:rPr>
                <w:rFonts w:ascii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hAnsi="方正仿宋_GBK" w:cs="方正仿宋_GBK" w:hint="eastAsia"/>
                <w:color w:val="000000"/>
                <w:szCs w:val="21"/>
              </w:rPr>
              <w:t>课程团队</w:t>
            </w:r>
          </w:p>
        </w:tc>
        <w:tc>
          <w:tcPr>
            <w:tcW w:w="1392" w:type="dxa"/>
            <w:shd w:val="clear" w:color="000000" w:fill="FFFFFF"/>
            <w:vAlign w:val="center"/>
          </w:tcPr>
          <w:p w:rsidR="00BD29F1" w:rsidRDefault="00BD29F1" w:rsidP="002629A6">
            <w:pPr>
              <w:widowControl/>
              <w:adjustRightInd w:val="0"/>
              <w:snapToGrid w:val="0"/>
              <w:jc w:val="center"/>
              <w:rPr>
                <w:rFonts w:ascii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hAnsi="方正仿宋_GBK" w:cs="方正仿宋_GBK" w:hint="eastAsia"/>
                <w:color w:val="000000"/>
                <w:szCs w:val="21"/>
              </w:rPr>
              <w:t>课程负责人</w:t>
            </w:r>
          </w:p>
        </w:tc>
        <w:tc>
          <w:tcPr>
            <w:tcW w:w="4846" w:type="dxa"/>
            <w:shd w:val="clear" w:color="000000" w:fill="FFFFFF"/>
            <w:vAlign w:val="center"/>
          </w:tcPr>
          <w:p w:rsidR="00BD29F1" w:rsidRDefault="00BD29F1">
            <w:pPr>
              <w:widowControl/>
              <w:adjustRightInd w:val="0"/>
              <w:snapToGrid w:val="0"/>
              <w:jc w:val="left"/>
              <w:rPr>
                <w:rFonts w:ascii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hAnsi="方正仿宋_GBK" w:cs="方正仿宋_GBK" w:hint="eastAsia"/>
                <w:color w:val="000000"/>
                <w:szCs w:val="21"/>
              </w:rPr>
              <w:t>具有丰富的教学经验和较高学术造诣，教学水平高，积极推进</w:t>
            </w:r>
            <w:proofErr w:type="gramStart"/>
            <w:r>
              <w:rPr>
                <w:rFonts w:ascii="方正仿宋_GBK" w:hAnsi="方正仿宋_GBK" w:cs="方正仿宋_GBK" w:hint="eastAsia"/>
                <w:color w:val="000000"/>
                <w:szCs w:val="21"/>
              </w:rPr>
              <w:t>基于慕课的</w:t>
            </w:r>
            <w:proofErr w:type="gramEnd"/>
            <w:r>
              <w:rPr>
                <w:rFonts w:ascii="方正仿宋_GBK" w:hAnsi="方正仿宋_GBK" w:cs="方正仿宋_GBK" w:hint="eastAsia"/>
                <w:color w:val="000000"/>
                <w:szCs w:val="21"/>
              </w:rPr>
              <w:t>信息技术与教育教学深度融合的课程改革，在同行中有一定影响力。</w:t>
            </w:r>
          </w:p>
        </w:tc>
        <w:tc>
          <w:tcPr>
            <w:tcW w:w="1211" w:type="dxa"/>
            <w:shd w:val="clear" w:color="000000" w:fill="FFFFFF"/>
            <w:vAlign w:val="center"/>
          </w:tcPr>
          <w:p w:rsidR="00BD29F1" w:rsidRDefault="00BD29F1" w:rsidP="002629A6">
            <w:pPr>
              <w:widowControl/>
              <w:adjustRightInd w:val="0"/>
              <w:snapToGrid w:val="0"/>
              <w:jc w:val="center"/>
              <w:rPr>
                <w:rFonts w:ascii="方正仿宋_GBK" w:hAnsi="方正仿宋_GBK" w:cs="方正仿宋_GBK"/>
                <w:color w:val="000000"/>
                <w:szCs w:val="21"/>
              </w:rPr>
            </w:pPr>
          </w:p>
        </w:tc>
      </w:tr>
      <w:tr w:rsidR="00BD29F1" w:rsidTr="001C55C9">
        <w:trPr>
          <w:trHeight w:val="386"/>
          <w:jc w:val="center"/>
        </w:trPr>
        <w:tc>
          <w:tcPr>
            <w:tcW w:w="837" w:type="dxa"/>
            <w:vMerge/>
            <w:shd w:val="clear" w:color="auto" w:fill="auto"/>
            <w:vAlign w:val="center"/>
          </w:tcPr>
          <w:p w:rsidR="00BD29F1" w:rsidRDefault="00BD29F1" w:rsidP="001C55C9">
            <w:pPr>
              <w:widowControl/>
              <w:adjustRightInd w:val="0"/>
              <w:snapToGrid w:val="0"/>
              <w:jc w:val="center"/>
              <w:rPr>
                <w:rFonts w:ascii="方正仿宋_GBK" w:hAnsi="方正仿宋_GBK" w:cs="方正仿宋_GBK"/>
                <w:color w:val="000000"/>
                <w:szCs w:val="21"/>
              </w:rPr>
            </w:pPr>
          </w:p>
        </w:tc>
        <w:tc>
          <w:tcPr>
            <w:tcW w:w="1392" w:type="dxa"/>
            <w:shd w:val="clear" w:color="000000" w:fill="FFFFFF"/>
            <w:vAlign w:val="center"/>
          </w:tcPr>
          <w:p w:rsidR="00BD29F1" w:rsidRDefault="00BD29F1" w:rsidP="002629A6">
            <w:pPr>
              <w:widowControl/>
              <w:adjustRightInd w:val="0"/>
              <w:snapToGrid w:val="0"/>
              <w:jc w:val="center"/>
              <w:rPr>
                <w:rFonts w:ascii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hAnsi="方正仿宋_GBK" w:cs="方正仿宋_GBK" w:hint="eastAsia"/>
                <w:color w:val="000000"/>
                <w:szCs w:val="21"/>
              </w:rPr>
              <w:t>团队成员</w:t>
            </w:r>
          </w:p>
        </w:tc>
        <w:tc>
          <w:tcPr>
            <w:tcW w:w="4846" w:type="dxa"/>
            <w:shd w:val="clear" w:color="000000" w:fill="FFFFFF"/>
            <w:vAlign w:val="center"/>
          </w:tcPr>
          <w:p w:rsidR="00BD29F1" w:rsidRDefault="00BD29F1">
            <w:pPr>
              <w:widowControl/>
              <w:adjustRightInd w:val="0"/>
              <w:snapToGrid w:val="0"/>
              <w:jc w:val="left"/>
              <w:rPr>
                <w:rFonts w:ascii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hAnsi="方正仿宋_GBK" w:cs="方正仿宋_GBK" w:hint="eastAsia"/>
                <w:color w:val="000000"/>
                <w:szCs w:val="21"/>
              </w:rPr>
              <w:t>主讲教师师德好，教学能力强，团队结构合理、人员稳定，积极投身信息技术与教育教学深度融合的教学改革，团队成员不少于</w:t>
            </w:r>
            <w:r>
              <w:rPr>
                <w:rFonts w:ascii="方正仿宋_GBK" w:hAnsi="方正仿宋_GBK" w:cs="方正仿宋_GBK" w:hint="eastAsia"/>
                <w:color w:val="000000"/>
                <w:szCs w:val="21"/>
              </w:rPr>
              <w:t>5</w:t>
            </w:r>
            <w:r>
              <w:rPr>
                <w:rFonts w:ascii="方正仿宋_GBK" w:hAnsi="方正仿宋_GBK" w:cs="方正仿宋_GBK" w:hint="eastAsia"/>
                <w:color w:val="000000"/>
                <w:szCs w:val="21"/>
              </w:rPr>
              <w:t>人。</w:t>
            </w:r>
          </w:p>
        </w:tc>
        <w:tc>
          <w:tcPr>
            <w:tcW w:w="1211" w:type="dxa"/>
            <w:shd w:val="clear" w:color="000000" w:fill="FFFFFF"/>
            <w:vAlign w:val="center"/>
          </w:tcPr>
          <w:p w:rsidR="00BD29F1" w:rsidRDefault="00BD29F1" w:rsidP="002629A6">
            <w:pPr>
              <w:widowControl/>
              <w:adjustRightInd w:val="0"/>
              <w:snapToGrid w:val="0"/>
              <w:jc w:val="center"/>
              <w:rPr>
                <w:rFonts w:ascii="方正仿宋_GBK" w:hAnsi="方正仿宋_GBK" w:cs="方正仿宋_GBK"/>
                <w:color w:val="000000"/>
                <w:szCs w:val="21"/>
              </w:rPr>
            </w:pPr>
          </w:p>
        </w:tc>
      </w:tr>
      <w:tr w:rsidR="00BD29F1" w:rsidTr="001C55C9">
        <w:trPr>
          <w:trHeight w:val="446"/>
          <w:jc w:val="center"/>
        </w:trPr>
        <w:tc>
          <w:tcPr>
            <w:tcW w:w="837" w:type="dxa"/>
            <w:vMerge w:val="restart"/>
            <w:shd w:val="clear" w:color="000000" w:fill="FFFFFF"/>
            <w:vAlign w:val="center"/>
          </w:tcPr>
          <w:p w:rsidR="00BD29F1" w:rsidRDefault="00BD29F1" w:rsidP="001C55C9">
            <w:pPr>
              <w:widowControl/>
              <w:adjustRightInd w:val="0"/>
              <w:snapToGrid w:val="0"/>
              <w:jc w:val="center"/>
              <w:rPr>
                <w:rFonts w:ascii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hAnsi="方正仿宋_GBK" w:cs="方正仿宋_GBK" w:hint="eastAsia"/>
                <w:color w:val="000000"/>
                <w:szCs w:val="21"/>
              </w:rPr>
              <w:t>课程教学设计</w:t>
            </w:r>
          </w:p>
        </w:tc>
        <w:tc>
          <w:tcPr>
            <w:tcW w:w="1392" w:type="dxa"/>
            <w:shd w:val="clear" w:color="000000" w:fill="FFFFFF"/>
            <w:vAlign w:val="center"/>
          </w:tcPr>
          <w:p w:rsidR="00BD29F1" w:rsidRDefault="00BD29F1" w:rsidP="002629A6">
            <w:pPr>
              <w:widowControl/>
              <w:adjustRightInd w:val="0"/>
              <w:snapToGrid w:val="0"/>
              <w:jc w:val="center"/>
              <w:rPr>
                <w:rFonts w:ascii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hAnsi="方正仿宋_GBK" w:cs="方正仿宋_GBK" w:hint="eastAsia"/>
                <w:color w:val="000000"/>
                <w:szCs w:val="21"/>
              </w:rPr>
              <w:t>合理性</w:t>
            </w:r>
          </w:p>
        </w:tc>
        <w:tc>
          <w:tcPr>
            <w:tcW w:w="4846" w:type="dxa"/>
            <w:shd w:val="clear" w:color="000000" w:fill="FFFFFF"/>
            <w:vAlign w:val="center"/>
          </w:tcPr>
          <w:p w:rsidR="00BD29F1" w:rsidRDefault="00BD29F1">
            <w:pPr>
              <w:widowControl/>
              <w:adjustRightInd w:val="0"/>
              <w:snapToGrid w:val="0"/>
              <w:jc w:val="left"/>
              <w:rPr>
                <w:rFonts w:ascii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hAnsi="方正仿宋_GBK" w:cs="方正仿宋_GBK" w:hint="eastAsia"/>
                <w:color w:val="000000"/>
                <w:szCs w:val="21"/>
              </w:rPr>
              <w:t>教学目标明确，与专业人才培养目标契合，教学方法与教学活动组织灵活多样、科学合理，符合教育教学规律。</w:t>
            </w:r>
          </w:p>
        </w:tc>
        <w:tc>
          <w:tcPr>
            <w:tcW w:w="1211" w:type="dxa"/>
            <w:shd w:val="clear" w:color="000000" w:fill="FFFFFF"/>
            <w:vAlign w:val="center"/>
          </w:tcPr>
          <w:p w:rsidR="00BD29F1" w:rsidRDefault="00BD29F1">
            <w:pPr>
              <w:widowControl/>
              <w:adjustRightInd w:val="0"/>
              <w:snapToGrid w:val="0"/>
              <w:jc w:val="center"/>
              <w:rPr>
                <w:rFonts w:ascii="方正仿宋_GBK" w:hAnsi="方正仿宋_GBK" w:cs="方正仿宋_GBK"/>
                <w:color w:val="000000"/>
                <w:szCs w:val="21"/>
              </w:rPr>
            </w:pPr>
          </w:p>
        </w:tc>
      </w:tr>
      <w:tr w:rsidR="00BD29F1" w:rsidTr="001C55C9">
        <w:trPr>
          <w:trHeight w:val="800"/>
          <w:jc w:val="center"/>
        </w:trPr>
        <w:tc>
          <w:tcPr>
            <w:tcW w:w="837" w:type="dxa"/>
            <w:vMerge/>
            <w:shd w:val="clear" w:color="auto" w:fill="auto"/>
            <w:vAlign w:val="center"/>
          </w:tcPr>
          <w:p w:rsidR="00BD29F1" w:rsidRDefault="00BD29F1" w:rsidP="001C55C9">
            <w:pPr>
              <w:widowControl/>
              <w:adjustRightInd w:val="0"/>
              <w:snapToGrid w:val="0"/>
              <w:jc w:val="center"/>
              <w:rPr>
                <w:rFonts w:ascii="方正仿宋_GBK" w:hAnsi="方正仿宋_GBK" w:cs="方正仿宋_GBK"/>
                <w:color w:val="000000"/>
                <w:szCs w:val="21"/>
              </w:rPr>
            </w:pPr>
          </w:p>
        </w:tc>
        <w:tc>
          <w:tcPr>
            <w:tcW w:w="1392" w:type="dxa"/>
            <w:shd w:val="clear" w:color="000000" w:fill="FFFFFF"/>
            <w:vAlign w:val="center"/>
          </w:tcPr>
          <w:p w:rsidR="00BD29F1" w:rsidRDefault="00BD29F1" w:rsidP="002629A6">
            <w:pPr>
              <w:widowControl/>
              <w:adjustRightInd w:val="0"/>
              <w:snapToGrid w:val="0"/>
              <w:jc w:val="center"/>
              <w:rPr>
                <w:rFonts w:ascii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hAnsi="方正仿宋_GBK" w:cs="方正仿宋_GBK" w:hint="eastAsia"/>
                <w:color w:val="000000"/>
                <w:szCs w:val="21"/>
              </w:rPr>
              <w:t>方向性</w:t>
            </w:r>
          </w:p>
        </w:tc>
        <w:tc>
          <w:tcPr>
            <w:tcW w:w="4846" w:type="dxa"/>
            <w:shd w:val="clear" w:color="000000" w:fill="FFFFFF"/>
            <w:vAlign w:val="center"/>
          </w:tcPr>
          <w:p w:rsidR="00BD29F1" w:rsidRDefault="00BD29F1">
            <w:pPr>
              <w:widowControl/>
              <w:adjustRightInd w:val="0"/>
              <w:snapToGrid w:val="0"/>
              <w:jc w:val="left"/>
              <w:rPr>
                <w:rFonts w:ascii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hAnsi="方正仿宋_GBK" w:cs="方正仿宋_GBK" w:hint="eastAsia"/>
                <w:color w:val="000000"/>
                <w:szCs w:val="21"/>
              </w:rPr>
              <w:t>注重以学生为中心建立教与学的新型关系，注重学生批判性思维、复杂问题解决能力的培育。</w:t>
            </w:r>
          </w:p>
        </w:tc>
        <w:tc>
          <w:tcPr>
            <w:tcW w:w="1211" w:type="dxa"/>
            <w:shd w:val="clear" w:color="000000" w:fill="FFFFFF"/>
            <w:vAlign w:val="center"/>
          </w:tcPr>
          <w:p w:rsidR="00BD29F1" w:rsidRDefault="00BD29F1">
            <w:pPr>
              <w:widowControl/>
              <w:adjustRightInd w:val="0"/>
              <w:snapToGrid w:val="0"/>
              <w:jc w:val="center"/>
              <w:rPr>
                <w:rFonts w:ascii="方正仿宋_GBK" w:hAnsi="方正仿宋_GBK" w:cs="方正仿宋_GBK"/>
                <w:color w:val="000000"/>
                <w:szCs w:val="21"/>
              </w:rPr>
            </w:pPr>
          </w:p>
        </w:tc>
      </w:tr>
      <w:tr w:rsidR="00BD29F1" w:rsidTr="001C55C9">
        <w:trPr>
          <w:trHeight w:val="668"/>
          <w:jc w:val="center"/>
        </w:trPr>
        <w:tc>
          <w:tcPr>
            <w:tcW w:w="837" w:type="dxa"/>
            <w:vMerge/>
            <w:shd w:val="clear" w:color="auto" w:fill="auto"/>
            <w:vAlign w:val="center"/>
          </w:tcPr>
          <w:p w:rsidR="00BD29F1" w:rsidRDefault="00BD29F1" w:rsidP="001C55C9">
            <w:pPr>
              <w:widowControl/>
              <w:adjustRightInd w:val="0"/>
              <w:snapToGrid w:val="0"/>
              <w:jc w:val="center"/>
              <w:rPr>
                <w:rFonts w:ascii="方正仿宋_GBK" w:hAnsi="方正仿宋_GBK" w:cs="方正仿宋_GBK"/>
                <w:color w:val="000000"/>
                <w:szCs w:val="21"/>
              </w:rPr>
            </w:pPr>
          </w:p>
        </w:tc>
        <w:tc>
          <w:tcPr>
            <w:tcW w:w="1392" w:type="dxa"/>
            <w:shd w:val="clear" w:color="000000" w:fill="FFFFFF"/>
            <w:vAlign w:val="center"/>
          </w:tcPr>
          <w:p w:rsidR="00BD29F1" w:rsidRDefault="00BD29F1" w:rsidP="002629A6">
            <w:pPr>
              <w:widowControl/>
              <w:adjustRightInd w:val="0"/>
              <w:snapToGrid w:val="0"/>
              <w:jc w:val="center"/>
              <w:rPr>
                <w:rFonts w:ascii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hAnsi="方正仿宋_GBK" w:cs="方正仿宋_GBK" w:hint="eastAsia"/>
                <w:color w:val="000000"/>
                <w:szCs w:val="21"/>
              </w:rPr>
              <w:t>创新性</w:t>
            </w:r>
          </w:p>
        </w:tc>
        <w:tc>
          <w:tcPr>
            <w:tcW w:w="4846" w:type="dxa"/>
            <w:shd w:val="clear" w:color="000000" w:fill="FFFFFF"/>
            <w:vAlign w:val="center"/>
          </w:tcPr>
          <w:p w:rsidR="00BD29F1" w:rsidRDefault="00BD29F1">
            <w:pPr>
              <w:widowControl/>
              <w:adjustRightInd w:val="0"/>
              <w:snapToGrid w:val="0"/>
              <w:jc w:val="left"/>
              <w:rPr>
                <w:rFonts w:ascii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hAnsi="方正仿宋_GBK" w:cs="方正仿宋_GBK" w:hint="eastAsia"/>
                <w:color w:val="000000"/>
                <w:szCs w:val="21"/>
              </w:rPr>
              <w:t>构建体现信息技术与教育教学深度融合的课程结构和教学组织模式，课程知识体系科学，资源配置、考核评价方式合理，适合在线学习和混合式教学。</w:t>
            </w:r>
          </w:p>
        </w:tc>
        <w:tc>
          <w:tcPr>
            <w:tcW w:w="1211" w:type="dxa"/>
            <w:shd w:val="clear" w:color="000000" w:fill="FFFFFF"/>
            <w:vAlign w:val="center"/>
          </w:tcPr>
          <w:p w:rsidR="00BD29F1" w:rsidRDefault="00BD29F1">
            <w:pPr>
              <w:widowControl/>
              <w:adjustRightInd w:val="0"/>
              <w:snapToGrid w:val="0"/>
              <w:jc w:val="center"/>
              <w:rPr>
                <w:rFonts w:ascii="方正仿宋_GBK" w:hAnsi="方正仿宋_GBK" w:cs="方正仿宋_GBK"/>
                <w:color w:val="000000"/>
                <w:szCs w:val="21"/>
              </w:rPr>
            </w:pPr>
          </w:p>
        </w:tc>
      </w:tr>
      <w:tr w:rsidR="00BD29F1" w:rsidTr="001C55C9">
        <w:trPr>
          <w:trHeight w:val="698"/>
          <w:jc w:val="center"/>
        </w:trPr>
        <w:tc>
          <w:tcPr>
            <w:tcW w:w="837" w:type="dxa"/>
            <w:vMerge w:val="restart"/>
            <w:shd w:val="clear" w:color="000000" w:fill="FFFFFF"/>
            <w:vAlign w:val="center"/>
          </w:tcPr>
          <w:p w:rsidR="00BD29F1" w:rsidRDefault="00BD29F1" w:rsidP="001C55C9">
            <w:pPr>
              <w:widowControl/>
              <w:adjustRightInd w:val="0"/>
              <w:snapToGrid w:val="0"/>
              <w:jc w:val="center"/>
              <w:rPr>
                <w:rFonts w:ascii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hAnsi="方正仿宋_GBK" w:cs="方正仿宋_GBK" w:hint="eastAsia"/>
                <w:color w:val="000000"/>
                <w:szCs w:val="21"/>
              </w:rPr>
              <w:t>课程内容</w:t>
            </w:r>
          </w:p>
        </w:tc>
        <w:tc>
          <w:tcPr>
            <w:tcW w:w="1392" w:type="dxa"/>
            <w:shd w:val="clear" w:color="000000" w:fill="FFFFFF"/>
            <w:vAlign w:val="center"/>
          </w:tcPr>
          <w:p w:rsidR="00BD29F1" w:rsidRDefault="00BD29F1" w:rsidP="002629A6">
            <w:pPr>
              <w:adjustRightInd w:val="0"/>
              <w:snapToGrid w:val="0"/>
              <w:jc w:val="center"/>
              <w:rPr>
                <w:rFonts w:ascii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hAnsi="方正仿宋_GBK" w:cs="方正仿宋_GBK" w:hint="eastAsia"/>
                <w:color w:val="000000"/>
                <w:szCs w:val="21"/>
              </w:rPr>
              <w:t>思想性</w:t>
            </w:r>
          </w:p>
        </w:tc>
        <w:tc>
          <w:tcPr>
            <w:tcW w:w="4846" w:type="dxa"/>
            <w:shd w:val="clear" w:color="000000" w:fill="FFFFFF"/>
            <w:vAlign w:val="center"/>
          </w:tcPr>
          <w:p w:rsidR="00BD29F1" w:rsidRDefault="00BD29F1">
            <w:pPr>
              <w:adjustRightInd w:val="0"/>
              <w:snapToGrid w:val="0"/>
              <w:jc w:val="left"/>
              <w:rPr>
                <w:rFonts w:ascii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hAnsi="方正仿宋_GBK" w:cs="方正仿宋_GBK" w:hint="eastAsia"/>
                <w:color w:val="000000"/>
                <w:szCs w:val="21"/>
              </w:rPr>
              <w:t>坚持立德树人，能够将思想政治教育内化为课程内容，弘扬社会主义核心价值观。</w:t>
            </w:r>
          </w:p>
        </w:tc>
        <w:tc>
          <w:tcPr>
            <w:tcW w:w="1211" w:type="dxa"/>
            <w:shd w:val="clear" w:color="000000" w:fill="FFFFFF"/>
            <w:vAlign w:val="center"/>
          </w:tcPr>
          <w:p w:rsidR="00BD29F1" w:rsidRDefault="00BD29F1">
            <w:pPr>
              <w:adjustRightInd w:val="0"/>
              <w:snapToGrid w:val="0"/>
              <w:jc w:val="center"/>
              <w:rPr>
                <w:rFonts w:ascii="方正仿宋_GBK" w:hAnsi="方正仿宋_GBK" w:cs="方正仿宋_GBK"/>
                <w:color w:val="000000"/>
                <w:szCs w:val="21"/>
              </w:rPr>
            </w:pPr>
          </w:p>
        </w:tc>
      </w:tr>
      <w:tr w:rsidR="00BD29F1" w:rsidTr="001C55C9">
        <w:trPr>
          <w:trHeight w:val="972"/>
          <w:jc w:val="center"/>
        </w:trPr>
        <w:tc>
          <w:tcPr>
            <w:tcW w:w="837" w:type="dxa"/>
            <w:vMerge/>
            <w:shd w:val="clear" w:color="000000" w:fill="FFFFFF"/>
            <w:vAlign w:val="center"/>
          </w:tcPr>
          <w:p w:rsidR="00BD29F1" w:rsidRDefault="00BD29F1" w:rsidP="001C55C9">
            <w:pPr>
              <w:widowControl/>
              <w:adjustRightInd w:val="0"/>
              <w:snapToGrid w:val="0"/>
              <w:jc w:val="center"/>
              <w:rPr>
                <w:rFonts w:ascii="方正仿宋_GBK" w:hAnsi="方正仿宋_GBK" w:cs="方正仿宋_GBK"/>
                <w:color w:val="000000"/>
                <w:szCs w:val="21"/>
              </w:rPr>
            </w:pPr>
          </w:p>
        </w:tc>
        <w:tc>
          <w:tcPr>
            <w:tcW w:w="1392" w:type="dxa"/>
            <w:shd w:val="clear" w:color="000000" w:fill="FFFFFF"/>
            <w:vAlign w:val="center"/>
          </w:tcPr>
          <w:p w:rsidR="00BD29F1" w:rsidRDefault="00BD29F1" w:rsidP="002629A6">
            <w:pPr>
              <w:widowControl/>
              <w:adjustRightInd w:val="0"/>
              <w:snapToGrid w:val="0"/>
              <w:jc w:val="center"/>
              <w:rPr>
                <w:rFonts w:ascii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hAnsi="方正仿宋_GBK" w:cs="方正仿宋_GBK" w:hint="eastAsia"/>
                <w:color w:val="000000"/>
                <w:szCs w:val="21"/>
              </w:rPr>
              <w:t>科学性</w:t>
            </w:r>
          </w:p>
        </w:tc>
        <w:tc>
          <w:tcPr>
            <w:tcW w:w="4846" w:type="dxa"/>
            <w:shd w:val="clear" w:color="000000" w:fill="FFFFFF"/>
            <w:vAlign w:val="center"/>
          </w:tcPr>
          <w:p w:rsidR="00BD29F1" w:rsidRDefault="00BD29F1">
            <w:pPr>
              <w:widowControl/>
              <w:adjustRightInd w:val="0"/>
              <w:snapToGrid w:val="0"/>
              <w:jc w:val="left"/>
              <w:rPr>
                <w:rFonts w:ascii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hAnsi="方正仿宋_GBK" w:cs="方正仿宋_GBK" w:hint="eastAsia"/>
                <w:color w:val="000000"/>
                <w:szCs w:val="21"/>
              </w:rPr>
              <w:t>课程内容规范完整，体现前沿性和时代性，反映学科专业最新发展成果和教改教研成果，具有较高的科学性，内容更新和完善及时。</w:t>
            </w:r>
          </w:p>
        </w:tc>
        <w:tc>
          <w:tcPr>
            <w:tcW w:w="1211" w:type="dxa"/>
            <w:shd w:val="clear" w:color="000000" w:fill="FFFFFF"/>
            <w:vAlign w:val="center"/>
          </w:tcPr>
          <w:p w:rsidR="00BD29F1" w:rsidRDefault="00BD29F1">
            <w:pPr>
              <w:widowControl/>
              <w:adjustRightInd w:val="0"/>
              <w:snapToGrid w:val="0"/>
              <w:jc w:val="center"/>
              <w:rPr>
                <w:rFonts w:ascii="方正仿宋_GBK" w:hAnsi="方正仿宋_GBK" w:cs="方正仿宋_GBK"/>
                <w:color w:val="000000"/>
                <w:szCs w:val="21"/>
              </w:rPr>
            </w:pPr>
          </w:p>
        </w:tc>
      </w:tr>
      <w:tr w:rsidR="00BD29F1" w:rsidTr="001C55C9">
        <w:trPr>
          <w:trHeight w:val="553"/>
          <w:jc w:val="center"/>
        </w:trPr>
        <w:tc>
          <w:tcPr>
            <w:tcW w:w="837" w:type="dxa"/>
            <w:vMerge/>
            <w:shd w:val="clear" w:color="auto" w:fill="auto"/>
            <w:vAlign w:val="center"/>
          </w:tcPr>
          <w:p w:rsidR="00BD29F1" w:rsidRDefault="00BD29F1" w:rsidP="001C55C9">
            <w:pPr>
              <w:widowControl/>
              <w:adjustRightInd w:val="0"/>
              <w:snapToGrid w:val="0"/>
              <w:jc w:val="center"/>
              <w:rPr>
                <w:rFonts w:ascii="方正仿宋_GBK" w:hAnsi="方正仿宋_GBK" w:cs="方正仿宋_GBK"/>
                <w:color w:val="000000"/>
                <w:szCs w:val="21"/>
              </w:rPr>
            </w:pPr>
          </w:p>
        </w:tc>
        <w:tc>
          <w:tcPr>
            <w:tcW w:w="1392" w:type="dxa"/>
            <w:shd w:val="clear" w:color="000000" w:fill="FFFFFF"/>
            <w:vAlign w:val="center"/>
          </w:tcPr>
          <w:p w:rsidR="00BD29F1" w:rsidRDefault="00BD29F1" w:rsidP="002629A6">
            <w:pPr>
              <w:widowControl/>
              <w:adjustRightInd w:val="0"/>
              <w:snapToGrid w:val="0"/>
              <w:jc w:val="center"/>
              <w:rPr>
                <w:rFonts w:ascii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hAnsi="方正仿宋_GBK" w:cs="方正仿宋_GBK" w:hint="eastAsia"/>
                <w:color w:val="000000"/>
                <w:szCs w:val="21"/>
              </w:rPr>
              <w:t>安全性</w:t>
            </w:r>
          </w:p>
        </w:tc>
        <w:tc>
          <w:tcPr>
            <w:tcW w:w="4846" w:type="dxa"/>
            <w:shd w:val="clear" w:color="000000" w:fill="FFFFFF"/>
            <w:vAlign w:val="center"/>
          </w:tcPr>
          <w:p w:rsidR="00BD29F1" w:rsidRDefault="00BD29F1">
            <w:pPr>
              <w:widowControl/>
              <w:adjustRightInd w:val="0"/>
              <w:snapToGrid w:val="0"/>
              <w:jc w:val="left"/>
              <w:rPr>
                <w:rFonts w:ascii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hAnsi="方正仿宋_GBK" w:cs="方正仿宋_GBK" w:hint="eastAsia"/>
                <w:color w:val="000000"/>
                <w:szCs w:val="21"/>
              </w:rPr>
              <w:t>无危害国家安全、涉密及其他不适宜网络公开传播的内容，无侵犯他人知识产权的内容。</w:t>
            </w:r>
          </w:p>
        </w:tc>
        <w:tc>
          <w:tcPr>
            <w:tcW w:w="1211" w:type="dxa"/>
            <w:shd w:val="clear" w:color="000000" w:fill="FFFFFF"/>
            <w:vAlign w:val="center"/>
          </w:tcPr>
          <w:p w:rsidR="00BD29F1" w:rsidRDefault="00BD29F1">
            <w:pPr>
              <w:widowControl/>
              <w:adjustRightInd w:val="0"/>
              <w:snapToGrid w:val="0"/>
              <w:jc w:val="center"/>
              <w:rPr>
                <w:rFonts w:ascii="方正仿宋_GBK" w:hAnsi="方正仿宋_GBK" w:cs="方正仿宋_GBK"/>
                <w:color w:val="000000"/>
                <w:szCs w:val="21"/>
              </w:rPr>
            </w:pPr>
          </w:p>
        </w:tc>
      </w:tr>
      <w:tr w:rsidR="00BD29F1" w:rsidTr="001C55C9">
        <w:trPr>
          <w:trHeight w:val="80"/>
          <w:jc w:val="center"/>
        </w:trPr>
        <w:tc>
          <w:tcPr>
            <w:tcW w:w="837" w:type="dxa"/>
            <w:vMerge w:val="restart"/>
            <w:shd w:val="clear" w:color="000000" w:fill="FFFFFF"/>
            <w:vAlign w:val="center"/>
          </w:tcPr>
          <w:p w:rsidR="00BD29F1" w:rsidRDefault="00BD29F1" w:rsidP="001C55C9">
            <w:pPr>
              <w:widowControl/>
              <w:adjustRightInd w:val="0"/>
              <w:snapToGrid w:val="0"/>
              <w:jc w:val="center"/>
              <w:rPr>
                <w:rFonts w:ascii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hAnsi="方正仿宋_GBK" w:cs="方正仿宋_GBK" w:hint="eastAsia"/>
                <w:color w:val="000000"/>
                <w:szCs w:val="21"/>
              </w:rPr>
              <w:t>课程</w:t>
            </w:r>
            <w:r>
              <w:rPr>
                <w:rFonts w:ascii="方正仿宋_GBK" w:hAnsi="方正仿宋_GBK" w:cs="方正仿宋_GBK"/>
                <w:color w:val="000000"/>
                <w:szCs w:val="21"/>
              </w:rPr>
              <w:t>资源</w:t>
            </w:r>
          </w:p>
        </w:tc>
        <w:tc>
          <w:tcPr>
            <w:tcW w:w="1392" w:type="dxa"/>
            <w:vMerge w:val="restart"/>
            <w:shd w:val="clear" w:color="000000" w:fill="FFFFFF"/>
            <w:vAlign w:val="center"/>
          </w:tcPr>
          <w:p w:rsidR="00BD29F1" w:rsidRDefault="00BD29F1" w:rsidP="002629A6">
            <w:pPr>
              <w:widowControl/>
              <w:adjustRightInd w:val="0"/>
              <w:snapToGrid w:val="0"/>
              <w:jc w:val="center"/>
              <w:rPr>
                <w:rFonts w:ascii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hAnsi="方正仿宋_GBK" w:cs="方正仿宋_GBK" w:hint="eastAsia"/>
                <w:color w:val="000000"/>
                <w:szCs w:val="21"/>
              </w:rPr>
              <w:t>教学</w:t>
            </w:r>
            <w:r>
              <w:rPr>
                <w:rFonts w:ascii="方正仿宋_GBK" w:hAnsi="方正仿宋_GBK" w:cs="方正仿宋_GBK"/>
                <w:color w:val="000000"/>
                <w:szCs w:val="21"/>
              </w:rPr>
              <w:t>视频</w:t>
            </w:r>
          </w:p>
        </w:tc>
        <w:tc>
          <w:tcPr>
            <w:tcW w:w="4846" w:type="dxa"/>
            <w:shd w:val="clear" w:color="000000" w:fill="FFFFFF"/>
            <w:vAlign w:val="center"/>
          </w:tcPr>
          <w:p w:rsidR="00BD29F1" w:rsidRDefault="00BD29F1">
            <w:pPr>
              <w:widowControl/>
              <w:adjustRightInd w:val="0"/>
              <w:snapToGrid w:val="0"/>
              <w:jc w:val="left"/>
              <w:rPr>
                <w:rFonts w:ascii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hAnsi="方正仿宋_GBK" w:cs="方正仿宋_GBK" w:hint="eastAsia"/>
                <w:color w:val="000000"/>
                <w:szCs w:val="21"/>
              </w:rPr>
              <w:t>每个教学视频时长建议</w:t>
            </w:r>
            <w:r>
              <w:rPr>
                <w:rFonts w:ascii="方正仿宋_GBK" w:hAnsi="方正仿宋_GBK" w:cs="方正仿宋_GBK" w:hint="eastAsia"/>
                <w:color w:val="000000"/>
                <w:szCs w:val="21"/>
              </w:rPr>
              <w:t>5-20</w:t>
            </w:r>
            <w:r>
              <w:rPr>
                <w:rFonts w:ascii="方正仿宋_GBK" w:hAnsi="方正仿宋_GBK" w:cs="方正仿宋_GBK" w:hint="eastAsia"/>
                <w:color w:val="000000"/>
                <w:szCs w:val="21"/>
              </w:rPr>
              <w:t>分钟左右，每学分课程教学视频建议</w:t>
            </w:r>
            <w:r>
              <w:rPr>
                <w:rFonts w:ascii="方正仿宋_GBK" w:hAnsi="方正仿宋_GBK" w:cs="方正仿宋_GBK" w:hint="eastAsia"/>
                <w:color w:val="000000"/>
                <w:szCs w:val="21"/>
              </w:rPr>
              <w:t>240-</w:t>
            </w:r>
            <w:r>
              <w:rPr>
                <w:rFonts w:ascii="方正仿宋_GBK" w:hAnsi="方正仿宋_GBK" w:cs="方正仿宋_GBK"/>
                <w:color w:val="000000"/>
                <w:szCs w:val="21"/>
              </w:rPr>
              <w:t>3</w:t>
            </w:r>
            <w:r>
              <w:rPr>
                <w:rFonts w:ascii="方正仿宋_GBK" w:hAnsi="方正仿宋_GBK" w:cs="方正仿宋_GBK" w:hint="eastAsia"/>
                <w:color w:val="000000"/>
                <w:szCs w:val="21"/>
              </w:rPr>
              <w:t>00</w:t>
            </w:r>
            <w:r>
              <w:rPr>
                <w:rFonts w:ascii="方正仿宋_GBK" w:hAnsi="方正仿宋_GBK" w:cs="方正仿宋_GBK" w:hint="eastAsia"/>
                <w:color w:val="000000"/>
                <w:szCs w:val="21"/>
              </w:rPr>
              <w:t>分钟。</w:t>
            </w:r>
          </w:p>
        </w:tc>
        <w:tc>
          <w:tcPr>
            <w:tcW w:w="1211" w:type="dxa"/>
            <w:shd w:val="clear" w:color="000000" w:fill="FFFFFF"/>
            <w:vAlign w:val="center"/>
          </w:tcPr>
          <w:p w:rsidR="00BD29F1" w:rsidRDefault="00BD29F1" w:rsidP="002629A6">
            <w:pPr>
              <w:widowControl/>
              <w:adjustRightInd w:val="0"/>
              <w:snapToGrid w:val="0"/>
              <w:jc w:val="center"/>
              <w:rPr>
                <w:rFonts w:ascii="方正仿宋_GBK" w:hAnsi="方正仿宋_GBK" w:cs="方正仿宋_GBK"/>
                <w:color w:val="000000"/>
                <w:szCs w:val="21"/>
              </w:rPr>
            </w:pPr>
          </w:p>
        </w:tc>
      </w:tr>
      <w:tr w:rsidR="00BD29F1" w:rsidTr="001C55C9">
        <w:trPr>
          <w:trHeight w:val="840"/>
          <w:jc w:val="center"/>
        </w:trPr>
        <w:tc>
          <w:tcPr>
            <w:tcW w:w="837" w:type="dxa"/>
            <w:vMerge/>
            <w:shd w:val="clear" w:color="000000" w:fill="FFFFFF"/>
            <w:vAlign w:val="center"/>
          </w:tcPr>
          <w:p w:rsidR="00BD29F1" w:rsidRDefault="00BD29F1" w:rsidP="002629A6">
            <w:pPr>
              <w:widowControl/>
              <w:adjustRightInd w:val="0"/>
              <w:snapToGrid w:val="0"/>
              <w:jc w:val="center"/>
              <w:rPr>
                <w:rFonts w:ascii="方正仿宋_GBK" w:hAnsi="方正仿宋_GBK" w:cs="方正仿宋_GBK"/>
                <w:color w:val="000000"/>
                <w:szCs w:val="21"/>
              </w:rPr>
            </w:pPr>
          </w:p>
        </w:tc>
        <w:tc>
          <w:tcPr>
            <w:tcW w:w="1392" w:type="dxa"/>
            <w:vMerge/>
            <w:shd w:val="clear" w:color="000000" w:fill="FFFFFF"/>
            <w:vAlign w:val="center"/>
          </w:tcPr>
          <w:p w:rsidR="00BD29F1" w:rsidRDefault="00BD29F1" w:rsidP="002629A6">
            <w:pPr>
              <w:widowControl/>
              <w:adjustRightInd w:val="0"/>
              <w:snapToGrid w:val="0"/>
              <w:jc w:val="center"/>
              <w:rPr>
                <w:rFonts w:ascii="方正仿宋_GBK" w:hAnsi="方正仿宋_GBK" w:cs="方正仿宋_GBK"/>
                <w:color w:val="000000"/>
                <w:szCs w:val="21"/>
              </w:rPr>
            </w:pPr>
          </w:p>
        </w:tc>
        <w:tc>
          <w:tcPr>
            <w:tcW w:w="4846" w:type="dxa"/>
            <w:shd w:val="clear" w:color="000000" w:fill="FFFFFF"/>
            <w:vAlign w:val="center"/>
          </w:tcPr>
          <w:p w:rsidR="00BD29F1" w:rsidRDefault="00BD29F1" w:rsidP="002629A6">
            <w:pPr>
              <w:widowControl/>
              <w:adjustRightInd w:val="0"/>
              <w:snapToGrid w:val="0"/>
              <w:jc w:val="left"/>
              <w:rPr>
                <w:rFonts w:ascii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hAnsi="方正仿宋_GBK" w:cs="方正仿宋_GBK" w:hint="eastAsia"/>
                <w:color w:val="000000"/>
                <w:szCs w:val="21"/>
              </w:rPr>
              <w:t>课程负责人录制讲授本课程的视频时长不少于</w:t>
            </w:r>
            <w:r>
              <w:rPr>
                <w:rFonts w:ascii="方正仿宋_GBK" w:hAnsi="方正仿宋_GBK" w:cs="方正仿宋_GBK" w:hint="eastAsia"/>
                <w:color w:val="000000"/>
                <w:szCs w:val="21"/>
              </w:rPr>
              <w:t>20%</w:t>
            </w:r>
            <w:r>
              <w:rPr>
                <w:rFonts w:ascii="方正仿宋_GBK" w:hAnsi="方正仿宋_GBK" w:cs="方正仿宋_GBK" w:hint="eastAsia"/>
                <w:color w:val="000000"/>
                <w:szCs w:val="21"/>
              </w:rPr>
              <w:t>。</w:t>
            </w:r>
          </w:p>
        </w:tc>
        <w:tc>
          <w:tcPr>
            <w:tcW w:w="1211" w:type="dxa"/>
            <w:shd w:val="clear" w:color="000000" w:fill="FFFFFF"/>
            <w:vAlign w:val="center"/>
          </w:tcPr>
          <w:p w:rsidR="00BD29F1" w:rsidRDefault="00BD29F1" w:rsidP="002629A6">
            <w:pPr>
              <w:widowControl/>
              <w:adjustRightInd w:val="0"/>
              <w:snapToGrid w:val="0"/>
              <w:jc w:val="center"/>
              <w:rPr>
                <w:rFonts w:ascii="方正仿宋_GBK" w:hAnsi="方正仿宋_GBK" w:cs="方正仿宋_GBK"/>
                <w:color w:val="000000"/>
                <w:szCs w:val="21"/>
              </w:rPr>
            </w:pPr>
          </w:p>
        </w:tc>
      </w:tr>
      <w:tr w:rsidR="00BD29F1" w:rsidTr="001C55C9">
        <w:trPr>
          <w:trHeight w:val="840"/>
          <w:jc w:val="center"/>
        </w:trPr>
        <w:tc>
          <w:tcPr>
            <w:tcW w:w="837" w:type="dxa"/>
            <w:vMerge/>
            <w:shd w:val="clear" w:color="000000" w:fill="FFFFFF"/>
            <w:vAlign w:val="center"/>
          </w:tcPr>
          <w:p w:rsidR="00BD29F1" w:rsidRDefault="00BD29F1" w:rsidP="002629A6">
            <w:pPr>
              <w:widowControl/>
              <w:adjustRightInd w:val="0"/>
              <w:snapToGrid w:val="0"/>
              <w:jc w:val="center"/>
              <w:rPr>
                <w:rFonts w:ascii="方正仿宋_GBK" w:hAnsi="方正仿宋_GBK" w:cs="方正仿宋_GBK"/>
                <w:color w:val="000000"/>
                <w:szCs w:val="21"/>
              </w:rPr>
            </w:pPr>
          </w:p>
        </w:tc>
        <w:tc>
          <w:tcPr>
            <w:tcW w:w="1392" w:type="dxa"/>
            <w:vMerge/>
            <w:shd w:val="clear" w:color="000000" w:fill="FFFFFF"/>
            <w:vAlign w:val="center"/>
          </w:tcPr>
          <w:p w:rsidR="00BD29F1" w:rsidRDefault="00BD29F1" w:rsidP="002629A6">
            <w:pPr>
              <w:widowControl/>
              <w:adjustRightInd w:val="0"/>
              <w:snapToGrid w:val="0"/>
              <w:jc w:val="center"/>
              <w:rPr>
                <w:rFonts w:ascii="方正仿宋_GBK" w:hAnsi="方正仿宋_GBK" w:cs="方正仿宋_GBK"/>
                <w:color w:val="000000"/>
                <w:szCs w:val="21"/>
              </w:rPr>
            </w:pPr>
          </w:p>
        </w:tc>
        <w:tc>
          <w:tcPr>
            <w:tcW w:w="4846" w:type="dxa"/>
            <w:shd w:val="clear" w:color="000000" w:fill="FFFFFF"/>
            <w:vAlign w:val="center"/>
          </w:tcPr>
          <w:p w:rsidR="00BD29F1" w:rsidRDefault="00BD29F1" w:rsidP="002629A6">
            <w:pPr>
              <w:widowControl/>
              <w:adjustRightInd w:val="0"/>
              <w:snapToGrid w:val="0"/>
              <w:jc w:val="left"/>
              <w:rPr>
                <w:rFonts w:ascii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hAnsi="方正仿宋_GBK" w:cs="方正仿宋_GBK" w:hint="eastAsia"/>
                <w:color w:val="000000"/>
                <w:szCs w:val="21"/>
              </w:rPr>
              <w:t>教学音视频录制清晰，教学场景协调，视频录制形式多样；授课教师仪表端庄大方，穿着得体，讲课生动，有吸引力。</w:t>
            </w:r>
          </w:p>
        </w:tc>
        <w:tc>
          <w:tcPr>
            <w:tcW w:w="1211" w:type="dxa"/>
            <w:shd w:val="clear" w:color="000000" w:fill="FFFFFF"/>
            <w:vAlign w:val="center"/>
          </w:tcPr>
          <w:p w:rsidR="00BD29F1" w:rsidRDefault="00BD29F1" w:rsidP="002629A6">
            <w:pPr>
              <w:widowControl/>
              <w:adjustRightInd w:val="0"/>
              <w:snapToGrid w:val="0"/>
              <w:jc w:val="center"/>
              <w:rPr>
                <w:rFonts w:ascii="方正仿宋_GBK" w:hAnsi="方正仿宋_GBK" w:cs="方正仿宋_GBK"/>
                <w:color w:val="000000"/>
                <w:szCs w:val="21"/>
              </w:rPr>
            </w:pPr>
          </w:p>
        </w:tc>
      </w:tr>
      <w:tr w:rsidR="00BD29F1" w:rsidTr="001C55C9">
        <w:trPr>
          <w:trHeight w:val="431"/>
          <w:jc w:val="center"/>
        </w:trPr>
        <w:tc>
          <w:tcPr>
            <w:tcW w:w="837" w:type="dxa"/>
            <w:vMerge/>
            <w:shd w:val="clear" w:color="000000" w:fill="FFFFFF"/>
            <w:vAlign w:val="center"/>
          </w:tcPr>
          <w:p w:rsidR="00BD29F1" w:rsidRDefault="00BD29F1" w:rsidP="00623919">
            <w:pPr>
              <w:widowControl/>
              <w:adjustRightInd w:val="0"/>
              <w:snapToGrid w:val="0"/>
              <w:jc w:val="center"/>
              <w:rPr>
                <w:rFonts w:ascii="方正仿宋_GBK" w:hAnsi="方正仿宋_GBK" w:cs="方正仿宋_GBK"/>
                <w:color w:val="000000"/>
                <w:szCs w:val="21"/>
              </w:rPr>
            </w:pPr>
          </w:p>
        </w:tc>
        <w:tc>
          <w:tcPr>
            <w:tcW w:w="1392" w:type="dxa"/>
            <w:shd w:val="clear" w:color="000000" w:fill="FFFFFF"/>
            <w:vAlign w:val="center"/>
          </w:tcPr>
          <w:p w:rsidR="00BD29F1" w:rsidRDefault="00BD29F1" w:rsidP="00623919">
            <w:pPr>
              <w:widowControl/>
              <w:adjustRightInd w:val="0"/>
              <w:snapToGrid w:val="0"/>
              <w:jc w:val="center"/>
              <w:rPr>
                <w:rFonts w:ascii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hAnsi="方正仿宋_GBK" w:cs="方正仿宋_GBK" w:hint="eastAsia"/>
                <w:color w:val="000000"/>
                <w:szCs w:val="21"/>
              </w:rPr>
              <w:t>课程题库</w:t>
            </w:r>
          </w:p>
        </w:tc>
        <w:tc>
          <w:tcPr>
            <w:tcW w:w="4846" w:type="dxa"/>
            <w:shd w:val="clear" w:color="000000" w:fill="FFFFFF"/>
            <w:vAlign w:val="center"/>
          </w:tcPr>
          <w:p w:rsidR="00BD29F1" w:rsidRDefault="00BD29F1" w:rsidP="00623919">
            <w:pPr>
              <w:widowControl/>
              <w:adjustRightInd w:val="0"/>
              <w:snapToGrid w:val="0"/>
              <w:jc w:val="left"/>
              <w:rPr>
                <w:rFonts w:ascii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hAnsi="方正仿宋_GBK" w:cs="方正仿宋_GBK" w:hint="eastAsia"/>
                <w:color w:val="000000"/>
                <w:szCs w:val="21"/>
              </w:rPr>
              <w:t>每个教学视频建议配备测验题，非重复测验题目总数不少于</w:t>
            </w:r>
            <w:r>
              <w:rPr>
                <w:rFonts w:ascii="方正仿宋_GBK" w:hAnsi="方正仿宋_GBK" w:cs="方正仿宋_GBK" w:hint="eastAsia"/>
                <w:color w:val="000000"/>
                <w:szCs w:val="21"/>
              </w:rPr>
              <w:t>150</w:t>
            </w:r>
            <w:r>
              <w:rPr>
                <w:rFonts w:ascii="方正仿宋_GBK" w:hAnsi="方正仿宋_GBK" w:cs="方正仿宋_GBK" w:hint="eastAsia"/>
                <w:color w:val="000000"/>
                <w:szCs w:val="21"/>
              </w:rPr>
              <w:t>道（建议</w:t>
            </w:r>
            <w:r>
              <w:rPr>
                <w:rFonts w:ascii="方正仿宋_GBK" w:hAnsi="方正仿宋_GBK" w:cs="方正仿宋_GBK"/>
                <w:color w:val="000000"/>
                <w:szCs w:val="21"/>
              </w:rPr>
              <w:t>采用客观题为主</w:t>
            </w:r>
            <w:r>
              <w:rPr>
                <w:rFonts w:ascii="方正仿宋_GBK" w:hAnsi="方正仿宋_GBK" w:cs="方正仿宋_GBK" w:hint="eastAsia"/>
                <w:color w:val="000000"/>
                <w:szCs w:val="21"/>
              </w:rPr>
              <w:t>）。</w:t>
            </w:r>
            <w:r>
              <w:rPr>
                <w:rFonts w:ascii="方正仿宋_GBK" w:hAnsi="方正仿宋_GBK" w:cs="方正仿宋_GBK"/>
                <w:color w:val="000000"/>
                <w:szCs w:val="21"/>
              </w:rPr>
              <w:t>本校应用建议增加开放</w:t>
            </w:r>
            <w:r>
              <w:rPr>
                <w:rFonts w:ascii="方正仿宋_GBK" w:hAnsi="方正仿宋_GBK" w:cs="方正仿宋_GBK" w:hint="eastAsia"/>
                <w:color w:val="000000"/>
                <w:szCs w:val="21"/>
              </w:rPr>
              <w:t>式或非标准</w:t>
            </w:r>
            <w:r>
              <w:rPr>
                <w:rFonts w:ascii="方正仿宋_GBK" w:hAnsi="方正仿宋_GBK" w:cs="方正仿宋_GBK"/>
                <w:color w:val="000000"/>
                <w:szCs w:val="21"/>
              </w:rPr>
              <w:t>答案的</w:t>
            </w:r>
            <w:r>
              <w:rPr>
                <w:rFonts w:ascii="方正仿宋_GBK" w:hAnsi="方正仿宋_GBK" w:cs="方正仿宋_GBK" w:hint="eastAsia"/>
                <w:color w:val="000000"/>
                <w:szCs w:val="21"/>
              </w:rPr>
              <w:t>测验题</w:t>
            </w:r>
            <w:r>
              <w:rPr>
                <w:rFonts w:ascii="方正仿宋_GBK" w:hAnsi="方正仿宋_GBK" w:cs="方正仿宋_GBK"/>
                <w:color w:val="000000"/>
                <w:szCs w:val="21"/>
              </w:rPr>
              <w:t>、案例题</w:t>
            </w:r>
            <w:r>
              <w:rPr>
                <w:rFonts w:ascii="方正仿宋_GBK" w:hAnsi="方正仿宋_GBK" w:cs="方正仿宋_GBK" w:hint="eastAsia"/>
                <w:color w:val="000000"/>
                <w:szCs w:val="21"/>
              </w:rPr>
              <w:t>等综合应用题。期末考试不少于</w:t>
            </w:r>
            <w:r>
              <w:rPr>
                <w:rFonts w:ascii="方正仿宋_GBK" w:hAnsi="方正仿宋_GBK" w:cs="方正仿宋_GBK" w:hint="eastAsia"/>
                <w:color w:val="000000"/>
                <w:szCs w:val="21"/>
              </w:rPr>
              <w:t>2</w:t>
            </w:r>
            <w:r>
              <w:rPr>
                <w:rFonts w:ascii="方正仿宋_GBK" w:hAnsi="方正仿宋_GBK" w:cs="方正仿宋_GBK" w:hint="eastAsia"/>
                <w:color w:val="000000"/>
                <w:szCs w:val="21"/>
              </w:rPr>
              <w:t>套试卷。</w:t>
            </w:r>
          </w:p>
        </w:tc>
        <w:tc>
          <w:tcPr>
            <w:tcW w:w="1211" w:type="dxa"/>
            <w:shd w:val="clear" w:color="000000" w:fill="FFFFFF"/>
            <w:vAlign w:val="center"/>
          </w:tcPr>
          <w:p w:rsidR="00BD29F1" w:rsidRDefault="00BD29F1" w:rsidP="00BD29F1">
            <w:pPr>
              <w:widowControl/>
              <w:adjustRightInd w:val="0"/>
              <w:snapToGrid w:val="0"/>
              <w:jc w:val="center"/>
              <w:rPr>
                <w:rFonts w:ascii="方正仿宋_GBK" w:hAnsi="方正仿宋_GBK" w:cs="方正仿宋_GBK"/>
                <w:color w:val="000000"/>
                <w:szCs w:val="21"/>
              </w:rPr>
            </w:pPr>
          </w:p>
        </w:tc>
      </w:tr>
      <w:tr w:rsidR="00BD29F1" w:rsidTr="001C55C9">
        <w:trPr>
          <w:trHeight w:val="2612"/>
          <w:jc w:val="center"/>
        </w:trPr>
        <w:tc>
          <w:tcPr>
            <w:tcW w:w="837" w:type="dxa"/>
            <w:vMerge w:val="restart"/>
            <w:shd w:val="clear" w:color="000000" w:fill="FFFFFF"/>
            <w:vAlign w:val="center"/>
          </w:tcPr>
          <w:p w:rsidR="00BD29F1" w:rsidRDefault="00BD29F1" w:rsidP="00623919">
            <w:pPr>
              <w:widowControl/>
              <w:adjustRightInd w:val="0"/>
              <w:snapToGrid w:val="0"/>
              <w:jc w:val="center"/>
              <w:rPr>
                <w:rFonts w:ascii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hAnsi="方正仿宋_GBK" w:cs="方正仿宋_GBK" w:hint="eastAsia"/>
                <w:color w:val="000000"/>
                <w:szCs w:val="21"/>
              </w:rPr>
              <w:t>教学活动与教师指导</w:t>
            </w:r>
          </w:p>
        </w:tc>
        <w:tc>
          <w:tcPr>
            <w:tcW w:w="1392" w:type="dxa"/>
            <w:shd w:val="clear" w:color="000000" w:fill="FFFFFF"/>
            <w:vAlign w:val="center"/>
          </w:tcPr>
          <w:p w:rsidR="00BD29F1" w:rsidRDefault="00BD29F1" w:rsidP="00623919">
            <w:pPr>
              <w:widowControl/>
              <w:adjustRightInd w:val="0"/>
              <w:snapToGrid w:val="0"/>
              <w:jc w:val="center"/>
              <w:rPr>
                <w:rFonts w:ascii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hAnsi="方正仿宋_GBK" w:cs="方正仿宋_GBK" w:hint="eastAsia"/>
                <w:color w:val="000000"/>
                <w:szCs w:val="21"/>
              </w:rPr>
              <w:t>团队辅导</w:t>
            </w:r>
          </w:p>
        </w:tc>
        <w:tc>
          <w:tcPr>
            <w:tcW w:w="4846" w:type="dxa"/>
            <w:shd w:val="clear" w:color="000000" w:fill="FFFFFF"/>
            <w:vAlign w:val="center"/>
          </w:tcPr>
          <w:p w:rsidR="00BD29F1" w:rsidRDefault="00BD29F1" w:rsidP="00623919">
            <w:pPr>
              <w:widowControl/>
              <w:adjustRightInd w:val="0"/>
              <w:snapToGrid w:val="0"/>
              <w:jc w:val="left"/>
              <w:rPr>
                <w:rFonts w:ascii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hAnsi="方正仿宋_GBK" w:cs="方正仿宋_GBK" w:hint="eastAsia"/>
                <w:color w:val="000000"/>
                <w:szCs w:val="21"/>
              </w:rPr>
              <w:t>通过课程平台，教师按照教学计划和要求为学习者提供测验、作业、考试、答疑、讨论等教学活动，及时开展有效的在线指导与测评。</w:t>
            </w:r>
          </w:p>
          <w:p w:rsidR="00BD29F1" w:rsidRDefault="00BD29F1" w:rsidP="00623919">
            <w:pPr>
              <w:widowControl/>
              <w:adjustRightInd w:val="0"/>
              <w:snapToGrid w:val="0"/>
              <w:jc w:val="left"/>
              <w:rPr>
                <w:rFonts w:ascii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hAnsi="方正仿宋_GBK" w:cs="方正仿宋_GBK" w:hint="eastAsia"/>
                <w:color w:val="000000"/>
                <w:szCs w:val="21"/>
              </w:rPr>
              <w:t>有效支撑网络课堂互动的完整讨论话题。每周教学活动不少于</w:t>
            </w:r>
            <w:r>
              <w:rPr>
                <w:rFonts w:ascii="方正仿宋_GBK" w:hAnsi="方正仿宋_GBK" w:cs="方正仿宋_GBK" w:hint="eastAsia"/>
                <w:color w:val="000000"/>
                <w:szCs w:val="21"/>
              </w:rPr>
              <w:t>2</w:t>
            </w:r>
            <w:r>
              <w:rPr>
                <w:rFonts w:ascii="方正仿宋_GBK" w:hAnsi="方正仿宋_GBK" w:cs="方正仿宋_GBK" w:hint="eastAsia"/>
                <w:color w:val="000000"/>
                <w:szCs w:val="21"/>
              </w:rPr>
              <w:t>个讨论话题，讨论话题总数不少于</w:t>
            </w:r>
            <w:r>
              <w:rPr>
                <w:rFonts w:ascii="方正仿宋_GBK" w:hAnsi="方正仿宋_GBK" w:cs="方正仿宋_GBK" w:hint="eastAsia"/>
                <w:color w:val="000000"/>
                <w:szCs w:val="21"/>
              </w:rPr>
              <w:t>20</w:t>
            </w:r>
            <w:r>
              <w:rPr>
                <w:rFonts w:ascii="方正仿宋_GBK" w:hAnsi="方正仿宋_GBK" w:cs="方正仿宋_GBK" w:hint="eastAsia"/>
                <w:color w:val="000000"/>
                <w:szCs w:val="21"/>
              </w:rPr>
              <w:t>个。</w:t>
            </w:r>
          </w:p>
          <w:p w:rsidR="00BD29F1" w:rsidRDefault="00BD29F1" w:rsidP="00623919">
            <w:pPr>
              <w:widowControl/>
              <w:adjustRightInd w:val="0"/>
              <w:snapToGrid w:val="0"/>
              <w:jc w:val="left"/>
              <w:rPr>
                <w:rFonts w:ascii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hAnsi="方正仿宋_GBK" w:cs="方正仿宋_GBK" w:hint="eastAsia"/>
                <w:color w:val="000000"/>
                <w:szCs w:val="21"/>
              </w:rPr>
              <w:t>有效支持课程过程化与个性化考核的测验及考试体系。开课期内不少于</w:t>
            </w:r>
            <w:r>
              <w:rPr>
                <w:rFonts w:ascii="方正仿宋_GBK" w:hAnsi="方正仿宋_GBK" w:cs="方正仿宋_GBK" w:hint="eastAsia"/>
                <w:color w:val="000000"/>
                <w:szCs w:val="21"/>
              </w:rPr>
              <w:t>3</w:t>
            </w:r>
            <w:r>
              <w:rPr>
                <w:rFonts w:ascii="方正仿宋_GBK" w:hAnsi="方正仿宋_GBK" w:cs="方正仿宋_GBK" w:hint="eastAsia"/>
                <w:color w:val="000000"/>
                <w:szCs w:val="21"/>
              </w:rPr>
              <w:t>次综合测试（含期末考试），每次综合测试比重建议不高于</w:t>
            </w:r>
            <w:r>
              <w:rPr>
                <w:rFonts w:ascii="方正仿宋_GBK" w:hAnsi="方正仿宋_GBK" w:cs="方正仿宋_GBK" w:hint="eastAsia"/>
                <w:color w:val="000000"/>
                <w:szCs w:val="21"/>
              </w:rPr>
              <w:t>40%</w:t>
            </w:r>
            <w:r>
              <w:rPr>
                <w:rFonts w:ascii="方正仿宋_GBK" w:hAnsi="方正仿宋_GBK" w:cs="方正仿宋_GBK" w:hint="eastAsia"/>
                <w:color w:val="000000"/>
                <w:szCs w:val="21"/>
              </w:rPr>
              <w:t>。</w:t>
            </w:r>
          </w:p>
        </w:tc>
        <w:tc>
          <w:tcPr>
            <w:tcW w:w="1211" w:type="dxa"/>
            <w:shd w:val="clear" w:color="000000" w:fill="FFFFFF"/>
            <w:vAlign w:val="center"/>
          </w:tcPr>
          <w:p w:rsidR="00BD29F1" w:rsidRDefault="00BD29F1" w:rsidP="00BD29F1">
            <w:pPr>
              <w:widowControl/>
              <w:adjustRightInd w:val="0"/>
              <w:snapToGrid w:val="0"/>
              <w:jc w:val="center"/>
              <w:rPr>
                <w:rFonts w:ascii="方正仿宋_GBK" w:hAnsi="方正仿宋_GBK" w:cs="方正仿宋_GBK"/>
                <w:color w:val="000000"/>
                <w:szCs w:val="21"/>
              </w:rPr>
            </w:pPr>
          </w:p>
        </w:tc>
      </w:tr>
      <w:tr w:rsidR="00BD29F1" w:rsidTr="001C55C9">
        <w:trPr>
          <w:trHeight w:val="499"/>
          <w:jc w:val="center"/>
        </w:trPr>
        <w:tc>
          <w:tcPr>
            <w:tcW w:w="837" w:type="dxa"/>
            <w:vMerge/>
            <w:shd w:val="clear" w:color="auto" w:fill="auto"/>
            <w:vAlign w:val="center"/>
          </w:tcPr>
          <w:p w:rsidR="00BD29F1" w:rsidRDefault="00BD29F1" w:rsidP="00623919">
            <w:pPr>
              <w:widowControl/>
              <w:adjustRightInd w:val="0"/>
              <w:snapToGrid w:val="0"/>
              <w:jc w:val="left"/>
              <w:rPr>
                <w:rFonts w:ascii="方正仿宋_GBK" w:hAnsi="方正仿宋_GBK" w:cs="方正仿宋_GBK"/>
                <w:color w:val="000000"/>
                <w:szCs w:val="21"/>
              </w:rPr>
            </w:pPr>
          </w:p>
        </w:tc>
        <w:tc>
          <w:tcPr>
            <w:tcW w:w="1392" w:type="dxa"/>
            <w:shd w:val="clear" w:color="000000" w:fill="FFFFFF"/>
            <w:vAlign w:val="center"/>
          </w:tcPr>
          <w:p w:rsidR="00BD29F1" w:rsidRDefault="00BD29F1" w:rsidP="00623919">
            <w:pPr>
              <w:widowControl/>
              <w:adjustRightInd w:val="0"/>
              <w:snapToGrid w:val="0"/>
              <w:jc w:val="center"/>
              <w:rPr>
                <w:rFonts w:ascii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hAnsi="方正仿宋_GBK" w:cs="方正仿宋_GBK" w:hint="eastAsia"/>
                <w:color w:val="000000"/>
                <w:szCs w:val="21"/>
              </w:rPr>
              <w:t>学习者活动</w:t>
            </w:r>
          </w:p>
        </w:tc>
        <w:tc>
          <w:tcPr>
            <w:tcW w:w="4846" w:type="dxa"/>
            <w:shd w:val="clear" w:color="000000" w:fill="FFFFFF"/>
            <w:vAlign w:val="center"/>
          </w:tcPr>
          <w:p w:rsidR="00BD29F1" w:rsidRDefault="00BD29F1" w:rsidP="00623919">
            <w:pPr>
              <w:widowControl/>
              <w:adjustRightInd w:val="0"/>
              <w:snapToGrid w:val="0"/>
              <w:jc w:val="left"/>
              <w:rPr>
                <w:rFonts w:ascii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hAnsi="方正仿宋_GBK" w:cs="方正仿宋_GBK" w:hint="eastAsia"/>
                <w:color w:val="000000"/>
                <w:szCs w:val="21"/>
              </w:rPr>
              <w:t>学习者在线学习响应度高，师生互动充分，能有效促进师生之间、学生之间进行资源共享、互动交流和自主式与协作式学习。</w:t>
            </w:r>
          </w:p>
        </w:tc>
        <w:tc>
          <w:tcPr>
            <w:tcW w:w="1211" w:type="dxa"/>
            <w:shd w:val="clear" w:color="000000" w:fill="FFFFFF"/>
            <w:vAlign w:val="center"/>
          </w:tcPr>
          <w:p w:rsidR="00BD29F1" w:rsidRDefault="00BD29F1" w:rsidP="00623919">
            <w:pPr>
              <w:widowControl/>
              <w:adjustRightInd w:val="0"/>
              <w:snapToGrid w:val="0"/>
              <w:jc w:val="center"/>
              <w:rPr>
                <w:rFonts w:ascii="方正仿宋_GBK" w:hAnsi="方正仿宋_GBK" w:cs="方正仿宋_GBK"/>
                <w:color w:val="000000"/>
                <w:szCs w:val="21"/>
              </w:rPr>
            </w:pPr>
          </w:p>
        </w:tc>
      </w:tr>
      <w:tr w:rsidR="00BD29F1" w:rsidTr="001C55C9">
        <w:trPr>
          <w:trHeight w:val="535"/>
          <w:jc w:val="center"/>
        </w:trPr>
        <w:tc>
          <w:tcPr>
            <w:tcW w:w="837" w:type="dxa"/>
            <w:vMerge w:val="restart"/>
            <w:shd w:val="clear" w:color="000000" w:fill="FFFFFF"/>
            <w:vAlign w:val="center"/>
          </w:tcPr>
          <w:p w:rsidR="00BD29F1" w:rsidRDefault="00BD29F1" w:rsidP="00623919">
            <w:pPr>
              <w:widowControl/>
              <w:adjustRightInd w:val="0"/>
              <w:snapToGrid w:val="0"/>
              <w:jc w:val="center"/>
              <w:rPr>
                <w:rFonts w:ascii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hAnsi="方正仿宋_GBK" w:cs="方正仿宋_GBK" w:hint="eastAsia"/>
                <w:color w:val="000000"/>
                <w:szCs w:val="21"/>
              </w:rPr>
              <w:t>应用效果与影响</w:t>
            </w:r>
          </w:p>
        </w:tc>
        <w:tc>
          <w:tcPr>
            <w:tcW w:w="1392" w:type="dxa"/>
            <w:shd w:val="clear" w:color="000000" w:fill="FFFFFF"/>
            <w:vAlign w:val="center"/>
          </w:tcPr>
          <w:p w:rsidR="00BD29F1" w:rsidRDefault="00BD29F1" w:rsidP="00623919">
            <w:pPr>
              <w:widowControl/>
              <w:adjustRightInd w:val="0"/>
              <w:snapToGrid w:val="0"/>
              <w:jc w:val="center"/>
              <w:rPr>
                <w:rFonts w:ascii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hAnsi="方正仿宋_GBK" w:cs="方正仿宋_GBK" w:hint="eastAsia"/>
                <w:color w:val="000000"/>
                <w:szCs w:val="21"/>
              </w:rPr>
              <w:t>开放性</w:t>
            </w:r>
          </w:p>
        </w:tc>
        <w:tc>
          <w:tcPr>
            <w:tcW w:w="4846" w:type="dxa"/>
            <w:shd w:val="clear" w:color="000000" w:fill="FFFFFF"/>
            <w:vAlign w:val="center"/>
          </w:tcPr>
          <w:p w:rsidR="00BD29F1" w:rsidRDefault="00BD29F1" w:rsidP="00623919">
            <w:pPr>
              <w:widowControl/>
              <w:adjustRightInd w:val="0"/>
              <w:snapToGrid w:val="0"/>
              <w:jc w:val="left"/>
              <w:rPr>
                <w:rFonts w:ascii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hAnsi="方正仿宋_GBK" w:cs="方正仿宋_GBK" w:hint="eastAsia"/>
                <w:color w:val="000000"/>
                <w:szCs w:val="21"/>
              </w:rPr>
              <w:t>面向其他高校和社会学习者开放学习程度高。</w:t>
            </w:r>
          </w:p>
        </w:tc>
        <w:tc>
          <w:tcPr>
            <w:tcW w:w="1211" w:type="dxa"/>
            <w:shd w:val="clear" w:color="000000" w:fill="FFFFFF"/>
            <w:vAlign w:val="center"/>
          </w:tcPr>
          <w:p w:rsidR="00BD29F1" w:rsidRDefault="00BD29F1" w:rsidP="00BD29F1">
            <w:pPr>
              <w:widowControl/>
              <w:adjustRightInd w:val="0"/>
              <w:snapToGrid w:val="0"/>
              <w:jc w:val="center"/>
              <w:rPr>
                <w:rFonts w:ascii="方正仿宋_GBK" w:hAnsi="方正仿宋_GBK" w:cs="方正仿宋_GBK"/>
                <w:color w:val="000000"/>
                <w:szCs w:val="21"/>
              </w:rPr>
            </w:pPr>
          </w:p>
        </w:tc>
      </w:tr>
      <w:tr w:rsidR="00BD29F1" w:rsidTr="001C55C9">
        <w:trPr>
          <w:trHeight w:val="785"/>
          <w:jc w:val="center"/>
        </w:trPr>
        <w:tc>
          <w:tcPr>
            <w:tcW w:w="837" w:type="dxa"/>
            <w:vMerge/>
            <w:shd w:val="clear" w:color="auto" w:fill="auto"/>
            <w:vAlign w:val="center"/>
          </w:tcPr>
          <w:p w:rsidR="00BD29F1" w:rsidRDefault="00BD29F1" w:rsidP="00623919">
            <w:pPr>
              <w:widowControl/>
              <w:adjustRightInd w:val="0"/>
              <w:snapToGrid w:val="0"/>
              <w:jc w:val="left"/>
              <w:rPr>
                <w:rFonts w:ascii="方正仿宋_GBK" w:hAnsi="方正仿宋_GBK" w:cs="方正仿宋_GBK"/>
                <w:color w:val="000000"/>
                <w:szCs w:val="21"/>
              </w:rPr>
            </w:pPr>
          </w:p>
        </w:tc>
        <w:tc>
          <w:tcPr>
            <w:tcW w:w="1392" w:type="dxa"/>
            <w:shd w:val="clear" w:color="000000" w:fill="FFFFFF"/>
            <w:vAlign w:val="center"/>
          </w:tcPr>
          <w:p w:rsidR="00BD29F1" w:rsidRDefault="00BD29F1" w:rsidP="00623919">
            <w:pPr>
              <w:widowControl/>
              <w:adjustRightInd w:val="0"/>
              <w:snapToGrid w:val="0"/>
              <w:jc w:val="center"/>
              <w:rPr>
                <w:rFonts w:ascii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hAnsi="方正仿宋_GBK" w:cs="方正仿宋_GBK" w:hint="eastAsia"/>
                <w:color w:val="000000"/>
                <w:szCs w:val="21"/>
              </w:rPr>
              <w:t>课程本校应用情况</w:t>
            </w:r>
          </w:p>
        </w:tc>
        <w:tc>
          <w:tcPr>
            <w:tcW w:w="4846" w:type="dxa"/>
            <w:shd w:val="clear" w:color="000000" w:fill="FFFFFF"/>
            <w:vAlign w:val="center"/>
          </w:tcPr>
          <w:p w:rsidR="00BD29F1" w:rsidRDefault="00BD29F1" w:rsidP="00623919">
            <w:pPr>
              <w:widowControl/>
              <w:adjustRightInd w:val="0"/>
              <w:snapToGrid w:val="0"/>
              <w:jc w:val="left"/>
              <w:rPr>
                <w:rFonts w:ascii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hAnsi="方正仿宋_GBK" w:cs="方正仿宋_GBK" w:hint="eastAsia"/>
                <w:color w:val="000000"/>
                <w:szCs w:val="21"/>
              </w:rPr>
              <w:t>在本校教学过程中能较好地应用，将在线课程与课堂教学相结合，教学方法先进，教学质量高。</w:t>
            </w:r>
          </w:p>
        </w:tc>
        <w:tc>
          <w:tcPr>
            <w:tcW w:w="1211" w:type="dxa"/>
            <w:shd w:val="clear" w:color="000000" w:fill="FFFFFF"/>
            <w:vAlign w:val="center"/>
          </w:tcPr>
          <w:p w:rsidR="00BD29F1" w:rsidRDefault="00BD29F1" w:rsidP="00623919">
            <w:pPr>
              <w:widowControl/>
              <w:adjustRightInd w:val="0"/>
              <w:snapToGrid w:val="0"/>
              <w:jc w:val="center"/>
              <w:rPr>
                <w:rFonts w:ascii="方正仿宋_GBK" w:hAnsi="方正仿宋_GBK" w:cs="方正仿宋_GBK"/>
                <w:color w:val="000000"/>
                <w:szCs w:val="21"/>
              </w:rPr>
            </w:pPr>
          </w:p>
        </w:tc>
      </w:tr>
      <w:tr w:rsidR="00BD29F1" w:rsidTr="001C55C9">
        <w:trPr>
          <w:trHeight w:val="756"/>
          <w:jc w:val="center"/>
        </w:trPr>
        <w:tc>
          <w:tcPr>
            <w:tcW w:w="837" w:type="dxa"/>
            <w:vMerge/>
            <w:shd w:val="clear" w:color="auto" w:fill="auto"/>
            <w:vAlign w:val="center"/>
          </w:tcPr>
          <w:p w:rsidR="00BD29F1" w:rsidRDefault="00BD29F1" w:rsidP="00623919">
            <w:pPr>
              <w:widowControl/>
              <w:adjustRightInd w:val="0"/>
              <w:snapToGrid w:val="0"/>
              <w:jc w:val="left"/>
              <w:rPr>
                <w:rFonts w:ascii="方正仿宋_GBK" w:hAnsi="方正仿宋_GBK" w:cs="方正仿宋_GBK"/>
                <w:color w:val="000000"/>
                <w:szCs w:val="21"/>
              </w:rPr>
            </w:pPr>
          </w:p>
        </w:tc>
        <w:tc>
          <w:tcPr>
            <w:tcW w:w="1392" w:type="dxa"/>
            <w:shd w:val="clear" w:color="000000" w:fill="FFFFFF"/>
            <w:vAlign w:val="center"/>
          </w:tcPr>
          <w:p w:rsidR="00BD29F1" w:rsidRDefault="00BD29F1" w:rsidP="00623919">
            <w:pPr>
              <w:widowControl/>
              <w:adjustRightInd w:val="0"/>
              <w:snapToGrid w:val="0"/>
              <w:jc w:val="center"/>
              <w:rPr>
                <w:rFonts w:ascii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hAnsi="方正仿宋_GBK" w:cs="方正仿宋_GBK" w:hint="eastAsia"/>
                <w:color w:val="000000"/>
                <w:szCs w:val="21"/>
              </w:rPr>
              <w:t>在其他高校和社会学习者中应用共享情况</w:t>
            </w:r>
          </w:p>
        </w:tc>
        <w:tc>
          <w:tcPr>
            <w:tcW w:w="4846" w:type="dxa"/>
            <w:shd w:val="clear" w:color="000000" w:fill="FFFFFF"/>
            <w:vAlign w:val="center"/>
          </w:tcPr>
          <w:p w:rsidR="00BD29F1" w:rsidRDefault="00BD29F1" w:rsidP="00623919">
            <w:pPr>
              <w:widowControl/>
              <w:adjustRightInd w:val="0"/>
              <w:snapToGrid w:val="0"/>
              <w:jc w:val="left"/>
              <w:rPr>
                <w:rFonts w:ascii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hAnsi="方正仿宋_GBK" w:cs="方正仿宋_GBK" w:hint="eastAsia"/>
                <w:color w:val="000000"/>
                <w:szCs w:val="21"/>
              </w:rPr>
              <w:t>共享范围广，应用模式多样，应用效果好，社会影响力大，受益教师和学习者反馈、评价高。</w:t>
            </w:r>
          </w:p>
        </w:tc>
        <w:tc>
          <w:tcPr>
            <w:tcW w:w="1211" w:type="dxa"/>
            <w:shd w:val="clear" w:color="000000" w:fill="FFFFFF"/>
            <w:vAlign w:val="center"/>
          </w:tcPr>
          <w:p w:rsidR="00BD29F1" w:rsidRDefault="00BD29F1" w:rsidP="00623919">
            <w:pPr>
              <w:widowControl/>
              <w:adjustRightInd w:val="0"/>
              <w:snapToGrid w:val="0"/>
              <w:jc w:val="center"/>
              <w:rPr>
                <w:rFonts w:ascii="方正仿宋_GBK" w:hAnsi="方正仿宋_GBK" w:cs="方正仿宋_GBK"/>
                <w:color w:val="000000"/>
                <w:szCs w:val="21"/>
              </w:rPr>
            </w:pPr>
          </w:p>
        </w:tc>
      </w:tr>
    </w:tbl>
    <w:p w:rsidR="00184857" w:rsidRDefault="00184857">
      <w:pPr>
        <w:spacing w:line="280" w:lineRule="exact"/>
        <w:ind w:firstLineChars="200" w:firstLine="420"/>
        <w:jc w:val="center"/>
      </w:pPr>
    </w:p>
    <w:tbl>
      <w:tblPr>
        <w:tblW w:w="8268" w:type="dxa"/>
        <w:jc w:val="center"/>
        <w:tblBorders>
          <w:top w:val="single" w:sz="8" w:space="0" w:color="3F3151"/>
          <w:left w:val="single" w:sz="8" w:space="0" w:color="3F3151"/>
          <w:bottom w:val="single" w:sz="8" w:space="0" w:color="3F3151"/>
          <w:right w:val="single" w:sz="8" w:space="0" w:color="3F3151"/>
          <w:insideV w:val="single" w:sz="8" w:space="0" w:color="3F3151"/>
        </w:tblBorders>
        <w:tblLayout w:type="fixed"/>
        <w:tblLook w:val="04A0" w:firstRow="1" w:lastRow="0" w:firstColumn="1" w:lastColumn="0" w:noHBand="0" w:noVBand="1"/>
      </w:tblPr>
      <w:tblGrid>
        <w:gridCol w:w="1679"/>
        <w:gridCol w:w="6589"/>
      </w:tblGrid>
      <w:tr w:rsidR="00BD29F1" w:rsidTr="000C2A19">
        <w:trPr>
          <w:trHeight w:val="363"/>
          <w:jc w:val="center"/>
        </w:trPr>
        <w:tc>
          <w:tcPr>
            <w:tcW w:w="8268" w:type="dxa"/>
            <w:gridSpan w:val="2"/>
            <w:tcBorders>
              <w:top w:val="single" w:sz="8" w:space="0" w:color="3F3151"/>
              <w:left w:val="single" w:sz="8" w:space="0" w:color="3F3151"/>
              <w:bottom w:val="single" w:sz="2" w:space="0" w:color="3F3151"/>
              <w:right w:val="single" w:sz="8" w:space="0" w:color="3F3151"/>
            </w:tcBorders>
            <w:vAlign w:val="center"/>
          </w:tcPr>
          <w:p w:rsidR="00BD29F1" w:rsidRDefault="00BD29F1" w:rsidP="00BD29F1"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b/>
                <w:kern w:val="0"/>
                <w:sz w:val="22"/>
              </w:rPr>
              <w:t>3.</w:t>
            </w:r>
            <w:r>
              <w:rPr>
                <w:rFonts w:hint="eastAsia"/>
                <w:b/>
                <w:kern w:val="0"/>
                <w:sz w:val="22"/>
              </w:rPr>
              <w:t>课程佐证材料</w:t>
            </w:r>
          </w:p>
        </w:tc>
      </w:tr>
      <w:tr w:rsidR="00184857" w:rsidTr="00655897">
        <w:trPr>
          <w:trHeight w:val="363"/>
          <w:jc w:val="center"/>
        </w:trPr>
        <w:tc>
          <w:tcPr>
            <w:tcW w:w="1679" w:type="dxa"/>
            <w:tcBorders>
              <w:top w:val="single" w:sz="8" w:space="0" w:color="3F3151"/>
              <w:left w:val="single" w:sz="8" w:space="0" w:color="3F3151"/>
              <w:bottom w:val="single" w:sz="2" w:space="0" w:color="3F3151"/>
              <w:right w:val="single" w:sz="2" w:space="0" w:color="3F3151"/>
            </w:tcBorders>
            <w:vAlign w:val="center"/>
          </w:tcPr>
          <w:p w:rsidR="00184857" w:rsidRDefault="008B0A78">
            <w:pPr>
              <w:jc w:val="center"/>
              <w:rPr>
                <w:kern w:val="0"/>
                <w:sz w:val="22"/>
              </w:rPr>
            </w:pPr>
            <w:r>
              <w:rPr>
                <w:rFonts w:hAnsi="宋体" w:hint="eastAsia"/>
                <w:kern w:val="0"/>
                <w:sz w:val="22"/>
              </w:rPr>
              <w:t>课程名称</w:t>
            </w:r>
          </w:p>
        </w:tc>
        <w:tc>
          <w:tcPr>
            <w:tcW w:w="6589" w:type="dxa"/>
            <w:tcBorders>
              <w:top w:val="single" w:sz="8" w:space="0" w:color="3F3151"/>
              <w:left w:val="single" w:sz="2" w:space="0" w:color="3F3151"/>
              <w:bottom w:val="single" w:sz="2" w:space="0" w:color="3F3151"/>
              <w:right w:val="single" w:sz="8" w:space="0" w:color="3F3151"/>
            </w:tcBorders>
            <w:vAlign w:val="center"/>
          </w:tcPr>
          <w:p w:rsidR="00184857" w:rsidRDefault="00184857">
            <w:pPr>
              <w:widowControl/>
              <w:rPr>
                <w:kern w:val="0"/>
                <w:sz w:val="22"/>
              </w:rPr>
            </w:pPr>
          </w:p>
        </w:tc>
      </w:tr>
      <w:tr w:rsidR="00184857" w:rsidTr="00655897">
        <w:trPr>
          <w:trHeight w:val="360"/>
          <w:jc w:val="center"/>
        </w:trPr>
        <w:tc>
          <w:tcPr>
            <w:tcW w:w="1679" w:type="dxa"/>
            <w:tcBorders>
              <w:top w:val="single" w:sz="2" w:space="0" w:color="3F3151"/>
              <w:left w:val="single" w:sz="8" w:space="0" w:color="3F3151"/>
              <w:bottom w:val="single" w:sz="2" w:space="0" w:color="3F3151"/>
              <w:right w:val="single" w:sz="2" w:space="0" w:color="3F3151"/>
            </w:tcBorders>
            <w:vAlign w:val="center"/>
          </w:tcPr>
          <w:p w:rsidR="00655897" w:rsidRDefault="008B0A78" w:rsidP="00655897">
            <w:pPr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课程链接</w:t>
            </w:r>
          </w:p>
        </w:tc>
        <w:tc>
          <w:tcPr>
            <w:tcW w:w="6589" w:type="dxa"/>
            <w:tcBorders>
              <w:top w:val="single" w:sz="2" w:space="0" w:color="3F3151"/>
              <w:left w:val="single" w:sz="2" w:space="0" w:color="3F3151"/>
              <w:bottom w:val="single" w:sz="2" w:space="0" w:color="3F3151"/>
              <w:right w:val="single" w:sz="8" w:space="0" w:color="3F3151"/>
            </w:tcBorders>
            <w:vAlign w:val="center"/>
          </w:tcPr>
          <w:p w:rsidR="00184857" w:rsidRDefault="00184857">
            <w:pPr>
              <w:widowControl/>
              <w:jc w:val="left"/>
              <w:rPr>
                <w:kern w:val="0"/>
                <w:sz w:val="22"/>
              </w:rPr>
            </w:pPr>
          </w:p>
        </w:tc>
      </w:tr>
      <w:tr w:rsidR="00184857" w:rsidTr="00655897">
        <w:trPr>
          <w:trHeight w:val="360"/>
          <w:jc w:val="center"/>
        </w:trPr>
        <w:tc>
          <w:tcPr>
            <w:tcW w:w="1679" w:type="dxa"/>
            <w:tcBorders>
              <w:top w:val="single" w:sz="2" w:space="0" w:color="3F3151"/>
              <w:left w:val="single" w:sz="8" w:space="0" w:color="3F3151"/>
              <w:bottom w:val="single" w:sz="2" w:space="0" w:color="3F3151"/>
              <w:right w:val="single" w:sz="2" w:space="0" w:color="3F3151"/>
            </w:tcBorders>
            <w:vAlign w:val="center"/>
          </w:tcPr>
          <w:p w:rsidR="00184857" w:rsidRDefault="008B0A78">
            <w:pPr>
              <w:widowControl/>
              <w:jc w:val="center"/>
              <w:rPr>
                <w:rFonts w:hAnsi="宋体"/>
                <w:kern w:val="0"/>
                <w:sz w:val="22"/>
              </w:rPr>
            </w:pPr>
            <w:r>
              <w:rPr>
                <w:rFonts w:hAnsi="宋体" w:hint="eastAsia"/>
                <w:kern w:val="0"/>
                <w:sz w:val="22"/>
              </w:rPr>
              <w:t>课程截图</w:t>
            </w:r>
          </w:p>
          <w:p w:rsidR="00655897" w:rsidRDefault="00655897"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rFonts w:hAnsi="宋体"/>
                <w:kern w:val="0"/>
                <w:sz w:val="22"/>
              </w:rPr>
              <w:t>（含主页面、运行情况等）</w:t>
            </w:r>
          </w:p>
        </w:tc>
        <w:tc>
          <w:tcPr>
            <w:tcW w:w="6589" w:type="dxa"/>
            <w:tcBorders>
              <w:top w:val="single" w:sz="2" w:space="0" w:color="3F3151"/>
              <w:left w:val="single" w:sz="2" w:space="0" w:color="3F3151"/>
              <w:bottom w:val="single" w:sz="2" w:space="0" w:color="3F3151"/>
              <w:right w:val="single" w:sz="8" w:space="0" w:color="3F3151"/>
            </w:tcBorders>
            <w:vAlign w:val="center"/>
          </w:tcPr>
          <w:p w:rsidR="00184857" w:rsidRDefault="00184857">
            <w:pPr>
              <w:widowControl/>
              <w:jc w:val="left"/>
              <w:rPr>
                <w:noProof/>
              </w:rPr>
            </w:pPr>
          </w:p>
          <w:p w:rsidR="00655897" w:rsidRDefault="00655897">
            <w:pPr>
              <w:widowControl/>
              <w:jc w:val="left"/>
              <w:rPr>
                <w:noProof/>
              </w:rPr>
            </w:pPr>
          </w:p>
          <w:p w:rsidR="00655897" w:rsidRDefault="00655897">
            <w:pPr>
              <w:widowControl/>
              <w:jc w:val="left"/>
              <w:rPr>
                <w:noProof/>
              </w:rPr>
            </w:pPr>
          </w:p>
          <w:p w:rsidR="00655897" w:rsidRDefault="00655897">
            <w:pPr>
              <w:widowControl/>
              <w:jc w:val="left"/>
              <w:rPr>
                <w:noProof/>
              </w:rPr>
            </w:pPr>
          </w:p>
          <w:p w:rsidR="00655897" w:rsidRDefault="00655897">
            <w:pPr>
              <w:widowControl/>
              <w:jc w:val="left"/>
              <w:rPr>
                <w:noProof/>
              </w:rPr>
            </w:pPr>
          </w:p>
          <w:p w:rsidR="00655897" w:rsidRDefault="00655897">
            <w:pPr>
              <w:widowControl/>
              <w:jc w:val="left"/>
              <w:rPr>
                <w:noProof/>
              </w:rPr>
            </w:pPr>
          </w:p>
          <w:p w:rsidR="00655897" w:rsidRDefault="00655897">
            <w:pPr>
              <w:widowControl/>
              <w:jc w:val="left"/>
              <w:rPr>
                <w:noProof/>
              </w:rPr>
            </w:pPr>
          </w:p>
          <w:p w:rsidR="00655897" w:rsidRDefault="00655897">
            <w:pPr>
              <w:widowControl/>
              <w:jc w:val="left"/>
              <w:rPr>
                <w:noProof/>
              </w:rPr>
            </w:pPr>
          </w:p>
          <w:p w:rsidR="00655897" w:rsidRDefault="00655897">
            <w:pPr>
              <w:widowControl/>
              <w:jc w:val="left"/>
              <w:rPr>
                <w:noProof/>
              </w:rPr>
            </w:pPr>
          </w:p>
          <w:p w:rsidR="00655897" w:rsidRDefault="00655897">
            <w:pPr>
              <w:widowControl/>
              <w:jc w:val="left"/>
              <w:rPr>
                <w:noProof/>
              </w:rPr>
            </w:pPr>
          </w:p>
          <w:p w:rsidR="00655897" w:rsidRDefault="00655897">
            <w:pPr>
              <w:widowControl/>
              <w:jc w:val="left"/>
              <w:rPr>
                <w:noProof/>
              </w:rPr>
            </w:pPr>
          </w:p>
          <w:p w:rsidR="00655897" w:rsidRDefault="00655897">
            <w:pPr>
              <w:widowControl/>
              <w:jc w:val="left"/>
              <w:rPr>
                <w:noProof/>
              </w:rPr>
            </w:pPr>
          </w:p>
          <w:p w:rsidR="00655897" w:rsidRDefault="00655897">
            <w:pPr>
              <w:widowControl/>
              <w:jc w:val="left"/>
              <w:rPr>
                <w:noProof/>
              </w:rPr>
            </w:pPr>
          </w:p>
          <w:p w:rsidR="00655897" w:rsidRDefault="00655897">
            <w:pPr>
              <w:widowControl/>
              <w:jc w:val="left"/>
              <w:rPr>
                <w:noProof/>
              </w:rPr>
            </w:pPr>
          </w:p>
          <w:p w:rsidR="00655897" w:rsidRDefault="00655897">
            <w:pPr>
              <w:widowControl/>
              <w:jc w:val="left"/>
              <w:rPr>
                <w:noProof/>
              </w:rPr>
            </w:pPr>
          </w:p>
          <w:p w:rsidR="00655897" w:rsidRDefault="00655897">
            <w:pPr>
              <w:widowControl/>
              <w:jc w:val="left"/>
              <w:rPr>
                <w:noProof/>
              </w:rPr>
            </w:pPr>
          </w:p>
          <w:p w:rsidR="00655897" w:rsidRDefault="00655897">
            <w:pPr>
              <w:widowControl/>
              <w:jc w:val="left"/>
              <w:rPr>
                <w:noProof/>
              </w:rPr>
            </w:pPr>
          </w:p>
          <w:p w:rsidR="00655897" w:rsidRDefault="00655897">
            <w:pPr>
              <w:widowControl/>
              <w:jc w:val="left"/>
              <w:rPr>
                <w:noProof/>
              </w:rPr>
            </w:pPr>
          </w:p>
          <w:p w:rsidR="00655897" w:rsidRDefault="00655897">
            <w:pPr>
              <w:widowControl/>
              <w:jc w:val="left"/>
              <w:rPr>
                <w:noProof/>
              </w:rPr>
            </w:pPr>
          </w:p>
          <w:p w:rsidR="00655897" w:rsidRDefault="00655897">
            <w:pPr>
              <w:widowControl/>
              <w:jc w:val="left"/>
              <w:rPr>
                <w:noProof/>
              </w:rPr>
            </w:pPr>
          </w:p>
          <w:p w:rsidR="00655897" w:rsidRDefault="00655897">
            <w:pPr>
              <w:widowControl/>
              <w:jc w:val="left"/>
              <w:rPr>
                <w:noProof/>
              </w:rPr>
            </w:pPr>
          </w:p>
          <w:p w:rsidR="00655897" w:rsidRDefault="00655897">
            <w:pPr>
              <w:widowControl/>
              <w:jc w:val="left"/>
              <w:rPr>
                <w:noProof/>
              </w:rPr>
            </w:pPr>
          </w:p>
          <w:p w:rsidR="00655897" w:rsidRDefault="00655897">
            <w:pPr>
              <w:widowControl/>
              <w:jc w:val="left"/>
              <w:rPr>
                <w:noProof/>
              </w:rPr>
            </w:pPr>
          </w:p>
          <w:p w:rsidR="00655897" w:rsidRDefault="00655897">
            <w:pPr>
              <w:widowControl/>
              <w:jc w:val="left"/>
              <w:rPr>
                <w:noProof/>
              </w:rPr>
            </w:pPr>
          </w:p>
          <w:p w:rsidR="00655897" w:rsidRDefault="00655897">
            <w:pPr>
              <w:widowControl/>
              <w:jc w:val="left"/>
              <w:rPr>
                <w:noProof/>
              </w:rPr>
            </w:pPr>
          </w:p>
          <w:p w:rsidR="00655897" w:rsidRDefault="00655897">
            <w:pPr>
              <w:widowControl/>
              <w:jc w:val="left"/>
              <w:rPr>
                <w:kern w:val="0"/>
                <w:sz w:val="22"/>
              </w:rPr>
            </w:pPr>
          </w:p>
        </w:tc>
      </w:tr>
    </w:tbl>
    <w:p w:rsidR="00184857" w:rsidRDefault="00184857"/>
    <w:tbl>
      <w:tblPr>
        <w:tblW w:w="8268" w:type="dxa"/>
        <w:jc w:val="center"/>
        <w:tblBorders>
          <w:top w:val="single" w:sz="8" w:space="0" w:color="3F3151"/>
          <w:left w:val="single" w:sz="8" w:space="0" w:color="3F3151"/>
          <w:bottom w:val="single" w:sz="8" w:space="0" w:color="3F3151"/>
          <w:right w:val="single" w:sz="8" w:space="0" w:color="3F3151"/>
          <w:insideV w:val="single" w:sz="8" w:space="0" w:color="3F3151"/>
        </w:tblBorders>
        <w:tblLayout w:type="fixed"/>
        <w:tblLook w:val="04A0" w:firstRow="1" w:lastRow="0" w:firstColumn="1" w:lastColumn="0" w:noHBand="0" w:noVBand="1"/>
      </w:tblPr>
      <w:tblGrid>
        <w:gridCol w:w="2246"/>
        <w:gridCol w:w="6022"/>
      </w:tblGrid>
      <w:tr w:rsidR="00BD29F1" w:rsidRPr="002629A6" w:rsidTr="00DC20B1">
        <w:trPr>
          <w:trHeight w:val="383"/>
          <w:jc w:val="center"/>
        </w:trPr>
        <w:tc>
          <w:tcPr>
            <w:tcW w:w="8268" w:type="dxa"/>
            <w:gridSpan w:val="2"/>
            <w:tcBorders>
              <w:top w:val="single" w:sz="8" w:space="0" w:color="3F3151"/>
              <w:left w:val="single" w:sz="8" w:space="0" w:color="3F3151"/>
              <w:right w:val="single" w:sz="8" w:space="0" w:color="3F3151"/>
            </w:tcBorders>
            <w:vAlign w:val="center"/>
          </w:tcPr>
          <w:p w:rsidR="00BD29F1" w:rsidRPr="002629A6" w:rsidRDefault="00BD29F1" w:rsidP="00BD29F1">
            <w:pPr>
              <w:widowControl/>
              <w:jc w:val="center"/>
              <w:rPr>
                <w:rFonts w:asciiTheme="majorEastAsia" w:eastAsiaTheme="majorEastAsia" w:hAnsiTheme="majorEastAsia"/>
                <w:b/>
                <w:kern w:val="0"/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kern w:val="0"/>
                <w:sz w:val="22"/>
              </w:rPr>
              <w:t>4.</w:t>
            </w:r>
            <w:r w:rsidRPr="002629A6">
              <w:rPr>
                <w:rFonts w:asciiTheme="majorEastAsia" w:eastAsiaTheme="majorEastAsia" w:hAnsiTheme="majorEastAsia" w:hint="eastAsia"/>
                <w:b/>
                <w:kern w:val="0"/>
                <w:sz w:val="22"/>
              </w:rPr>
              <w:t>课程</w:t>
            </w:r>
            <w:r>
              <w:rPr>
                <w:rFonts w:asciiTheme="majorEastAsia" w:eastAsiaTheme="majorEastAsia" w:hAnsiTheme="majorEastAsia" w:hint="eastAsia"/>
                <w:b/>
                <w:kern w:val="0"/>
                <w:sz w:val="22"/>
              </w:rPr>
              <w:t>验收意见</w:t>
            </w:r>
          </w:p>
        </w:tc>
      </w:tr>
      <w:tr w:rsidR="00BD29F1" w:rsidRPr="002629A6" w:rsidTr="001C55C9">
        <w:trPr>
          <w:trHeight w:val="1388"/>
          <w:jc w:val="center"/>
        </w:trPr>
        <w:tc>
          <w:tcPr>
            <w:tcW w:w="2246" w:type="dxa"/>
            <w:tcBorders>
              <w:top w:val="single" w:sz="8" w:space="0" w:color="3F3151"/>
              <w:left w:val="single" w:sz="8" w:space="0" w:color="3F3151"/>
              <w:right w:val="single" w:sz="2" w:space="0" w:color="3F3151"/>
            </w:tcBorders>
            <w:vAlign w:val="center"/>
          </w:tcPr>
          <w:p w:rsidR="00BD29F1" w:rsidRPr="00BD29F1" w:rsidRDefault="00BD29F1" w:rsidP="00BD29F1">
            <w:pPr>
              <w:widowControl/>
              <w:jc w:val="center"/>
              <w:rPr>
                <w:rFonts w:asciiTheme="majorEastAsia" w:eastAsiaTheme="majorEastAsia" w:hAnsiTheme="majorEastAsia"/>
                <w:b/>
                <w:kern w:val="0"/>
                <w:sz w:val="22"/>
              </w:rPr>
            </w:pPr>
            <w:r>
              <w:rPr>
                <w:rFonts w:asciiTheme="majorEastAsia" w:eastAsiaTheme="majorEastAsia" w:hAnsiTheme="majorEastAsia"/>
                <w:b/>
                <w:kern w:val="0"/>
                <w:sz w:val="22"/>
              </w:rPr>
              <w:t>课程负责人意见</w:t>
            </w:r>
          </w:p>
        </w:tc>
        <w:tc>
          <w:tcPr>
            <w:tcW w:w="6022" w:type="dxa"/>
            <w:tcBorders>
              <w:top w:val="single" w:sz="8" w:space="0" w:color="3F3151"/>
              <w:left w:val="single" w:sz="2" w:space="0" w:color="3F3151"/>
              <w:right w:val="single" w:sz="8" w:space="0" w:color="3F3151"/>
            </w:tcBorders>
            <w:vAlign w:val="center"/>
          </w:tcPr>
          <w:p w:rsidR="00BD29F1" w:rsidRDefault="00BD29F1" w:rsidP="00DC20B1">
            <w:pPr>
              <w:widowControl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同意提交验收。</w:t>
            </w:r>
          </w:p>
          <w:p w:rsidR="00BD29F1" w:rsidRDefault="00BD29F1" w:rsidP="00DC20B1">
            <w:pPr>
              <w:widowControl/>
              <w:jc w:val="left"/>
              <w:rPr>
                <w:rFonts w:asciiTheme="majorEastAsia" w:eastAsiaTheme="majorEastAsia" w:hAnsiTheme="majorEastAsia"/>
              </w:rPr>
            </w:pPr>
          </w:p>
          <w:p w:rsidR="00BD29F1" w:rsidRPr="002629A6" w:rsidRDefault="00657BB1" w:rsidP="00657BB1">
            <w:pPr>
              <w:widowControl/>
              <w:wordWrap w:val="0"/>
              <w:jc w:val="right"/>
              <w:rPr>
                <w:rFonts w:asciiTheme="majorEastAsia" w:eastAsiaTheme="majorEastAsia" w:hAnsiTheme="majorEastAsia"/>
                <w:kern w:val="0"/>
                <w:sz w:val="22"/>
              </w:rPr>
            </w:pPr>
            <w:r>
              <w:rPr>
                <w:rFonts w:asciiTheme="majorEastAsia" w:eastAsiaTheme="majorEastAsia" w:hAnsiTheme="majorEastAsia"/>
              </w:rPr>
              <w:t>课程</w:t>
            </w:r>
            <w:r w:rsidR="00BD29F1">
              <w:rPr>
                <w:rFonts w:asciiTheme="majorEastAsia" w:eastAsiaTheme="majorEastAsia" w:hAnsiTheme="majorEastAsia"/>
              </w:rPr>
              <w:t>负责人签字：</w:t>
            </w:r>
            <w:r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/>
              </w:rPr>
              <w:t xml:space="preserve"> 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     </w:t>
            </w:r>
            <w:r>
              <w:rPr>
                <w:rFonts w:asciiTheme="majorEastAsia" w:eastAsiaTheme="majorEastAsia" w:hAnsiTheme="majorEastAsia" w:hint="eastAsia"/>
              </w:rPr>
              <w:t xml:space="preserve">    </w:t>
            </w:r>
            <w:r>
              <w:rPr>
                <w:rFonts w:asciiTheme="majorEastAsia" w:eastAsiaTheme="majorEastAsia" w:hAnsiTheme="majorEastAsia"/>
              </w:rPr>
              <w:t>20     年</w:t>
            </w:r>
            <w:r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/>
              </w:rPr>
              <w:t xml:space="preserve">  月</w:t>
            </w:r>
            <w:r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/>
              </w:rPr>
              <w:t>日</w:t>
            </w:r>
          </w:p>
        </w:tc>
      </w:tr>
      <w:tr w:rsidR="00657BB1" w:rsidRPr="002629A6" w:rsidTr="001C55C9">
        <w:trPr>
          <w:trHeight w:val="1537"/>
          <w:jc w:val="center"/>
        </w:trPr>
        <w:tc>
          <w:tcPr>
            <w:tcW w:w="2246" w:type="dxa"/>
            <w:tcBorders>
              <w:top w:val="single" w:sz="8" w:space="0" w:color="3F3151"/>
              <w:left w:val="single" w:sz="8" w:space="0" w:color="3F3151"/>
              <w:bottom w:val="single" w:sz="8" w:space="0" w:color="3F3151"/>
              <w:right w:val="single" w:sz="2" w:space="0" w:color="3F3151"/>
            </w:tcBorders>
            <w:vAlign w:val="center"/>
          </w:tcPr>
          <w:p w:rsidR="00657BB1" w:rsidRPr="00BD29F1" w:rsidRDefault="00657BB1" w:rsidP="00DC20B1">
            <w:pPr>
              <w:widowControl/>
              <w:jc w:val="center"/>
              <w:rPr>
                <w:rFonts w:asciiTheme="majorEastAsia" w:eastAsiaTheme="majorEastAsia" w:hAnsiTheme="majorEastAsia"/>
                <w:b/>
                <w:kern w:val="0"/>
                <w:sz w:val="22"/>
              </w:rPr>
            </w:pPr>
            <w:r>
              <w:rPr>
                <w:rFonts w:asciiTheme="majorEastAsia" w:eastAsiaTheme="majorEastAsia" w:hAnsiTheme="majorEastAsia"/>
                <w:b/>
                <w:kern w:val="0"/>
                <w:sz w:val="22"/>
              </w:rPr>
              <w:t>所在学院意见</w:t>
            </w:r>
          </w:p>
        </w:tc>
        <w:tc>
          <w:tcPr>
            <w:tcW w:w="6022" w:type="dxa"/>
            <w:tcBorders>
              <w:top w:val="single" w:sz="8" w:space="0" w:color="3F3151"/>
              <w:left w:val="single" w:sz="2" w:space="0" w:color="3F3151"/>
              <w:bottom w:val="single" w:sz="8" w:space="0" w:color="3F3151"/>
              <w:right w:val="single" w:sz="8" w:space="0" w:color="3F3151"/>
            </w:tcBorders>
            <w:vAlign w:val="center"/>
          </w:tcPr>
          <w:p w:rsidR="00657BB1" w:rsidRDefault="00657BB1" w:rsidP="00DC20B1">
            <w:pPr>
              <w:widowControl/>
              <w:jc w:val="left"/>
              <w:rPr>
                <w:rFonts w:asciiTheme="majorEastAsia" w:eastAsiaTheme="majorEastAsia" w:hAnsiTheme="majorEastAsia"/>
              </w:rPr>
            </w:pPr>
          </w:p>
          <w:p w:rsidR="001C55C9" w:rsidRDefault="001C55C9" w:rsidP="00DC20B1">
            <w:pPr>
              <w:widowControl/>
              <w:jc w:val="left"/>
              <w:rPr>
                <w:rFonts w:asciiTheme="majorEastAsia" w:eastAsiaTheme="majorEastAsia" w:hAnsiTheme="majorEastAsia"/>
              </w:rPr>
            </w:pPr>
          </w:p>
          <w:p w:rsidR="00657BB1" w:rsidRDefault="00657BB1" w:rsidP="00DC20B1">
            <w:pPr>
              <w:widowControl/>
              <w:jc w:val="left"/>
              <w:rPr>
                <w:rFonts w:asciiTheme="majorEastAsia" w:eastAsiaTheme="majorEastAsia" w:hAnsiTheme="majorEastAsia"/>
              </w:rPr>
            </w:pPr>
          </w:p>
          <w:p w:rsidR="00657BB1" w:rsidRPr="00657BB1" w:rsidRDefault="00657BB1" w:rsidP="00657BB1">
            <w:pPr>
              <w:widowControl/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负责人签字：</w:t>
            </w:r>
            <w:r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/>
              </w:rPr>
              <w:t xml:space="preserve"> 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     （盖章）20     年</w:t>
            </w:r>
            <w:r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/>
              </w:rPr>
              <w:t xml:space="preserve">  月</w:t>
            </w:r>
            <w:r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/>
              </w:rPr>
              <w:t>日</w:t>
            </w:r>
          </w:p>
        </w:tc>
      </w:tr>
      <w:tr w:rsidR="00657BB1" w:rsidRPr="002629A6" w:rsidTr="00657BB1">
        <w:trPr>
          <w:trHeight w:val="1105"/>
          <w:jc w:val="center"/>
        </w:trPr>
        <w:tc>
          <w:tcPr>
            <w:tcW w:w="2246" w:type="dxa"/>
            <w:tcBorders>
              <w:top w:val="single" w:sz="8" w:space="0" w:color="3F3151"/>
              <w:left w:val="single" w:sz="8" w:space="0" w:color="3F3151"/>
              <w:bottom w:val="single" w:sz="8" w:space="0" w:color="3F3151"/>
              <w:right w:val="single" w:sz="2" w:space="0" w:color="3F3151"/>
            </w:tcBorders>
            <w:vAlign w:val="center"/>
          </w:tcPr>
          <w:p w:rsidR="00657BB1" w:rsidRPr="00BD29F1" w:rsidRDefault="00657BB1" w:rsidP="00381857">
            <w:pPr>
              <w:widowControl/>
              <w:jc w:val="center"/>
              <w:rPr>
                <w:rFonts w:asciiTheme="majorEastAsia" w:eastAsiaTheme="majorEastAsia" w:hAnsiTheme="majorEastAsia"/>
                <w:b/>
                <w:kern w:val="0"/>
                <w:sz w:val="22"/>
              </w:rPr>
            </w:pPr>
            <w:r>
              <w:rPr>
                <w:rFonts w:asciiTheme="majorEastAsia" w:eastAsiaTheme="majorEastAsia" w:hAnsiTheme="majorEastAsia"/>
                <w:b/>
                <w:kern w:val="0"/>
                <w:sz w:val="22"/>
              </w:rPr>
              <w:t>验收</w:t>
            </w:r>
            <w:r w:rsidR="00381857">
              <w:rPr>
                <w:rFonts w:asciiTheme="majorEastAsia" w:eastAsiaTheme="majorEastAsia" w:hAnsiTheme="majorEastAsia" w:hint="eastAsia"/>
                <w:b/>
                <w:kern w:val="0"/>
                <w:sz w:val="22"/>
              </w:rPr>
              <w:t>小组</w:t>
            </w:r>
            <w:r>
              <w:rPr>
                <w:rFonts w:asciiTheme="majorEastAsia" w:eastAsiaTheme="majorEastAsia" w:hAnsiTheme="majorEastAsia"/>
                <w:b/>
                <w:kern w:val="0"/>
                <w:sz w:val="22"/>
              </w:rPr>
              <w:t>意见</w:t>
            </w:r>
          </w:p>
        </w:tc>
        <w:tc>
          <w:tcPr>
            <w:tcW w:w="6022" w:type="dxa"/>
            <w:tcBorders>
              <w:top w:val="single" w:sz="8" w:space="0" w:color="3F3151"/>
              <w:left w:val="single" w:sz="2" w:space="0" w:color="3F3151"/>
              <w:bottom w:val="single" w:sz="8" w:space="0" w:color="3F3151"/>
              <w:right w:val="single" w:sz="8" w:space="0" w:color="3F3151"/>
            </w:tcBorders>
            <w:vAlign w:val="center"/>
          </w:tcPr>
          <w:p w:rsidR="00657BB1" w:rsidRDefault="00657BB1" w:rsidP="00DC20B1">
            <w:pPr>
              <w:widowControl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对课程目前存在的问题提出修改意见，并最终提出是否达到校级线上一流课程标准，是否同意</w:t>
            </w:r>
            <w:r w:rsidR="001C55C9">
              <w:rPr>
                <w:rFonts w:asciiTheme="majorEastAsia" w:eastAsiaTheme="majorEastAsia" w:hAnsiTheme="majorEastAsia"/>
              </w:rPr>
              <w:t>按合同付款（存在的问题如果非建设服务商的工作内容，则可同意按合同付款）。</w:t>
            </w:r>
          </w:p>
          <w:p w:rsidR="00657BB1" w:rsidRPr="00657BB1" w:rsidRDefault="00657BB1" w:rsidP="00DC20B1">
            <w:pPr>
              <w:widowControl/>
              <w:jc w:val="left"/>
              <w:rPr>
                <w:rFonts w:asciiTheme="majorEastAsia" w:eastAsiaTheme="majorEastAsia" w:hAnsiTheme="majorEastAsia"/>
              </w:rPr>
            </w:pPr>
          </w:p>
          <w:p w:rsidR="00657BB1" w:rsidRDefault="00657BB1" w:rsidP="00DC20B1">
            <w:pPr>
              <w:widowControl/>
              <w:jc w:val="left"/>
              <w:rPr>
                <w:rFonts w:asciiTheme="majorEastAsia" w:eastAsiaTheme="majorEastAsia" w:hAnsiTheme="majorEastAsia"/>
              </w:rPr>
            </w:pPr>
          </w:p>
          <w:p w:rsidR="001C55C9" w:rsidRPr="001C55C9" w:rsidRDefault="001C55C9" w:rsidP="00DC20B1">
            <w:pPr>
              <w:widowControl/>
              <w:jc w:val="left"/>
              <w:rPr>
                <w:rFonts w:asciiTheme="majorEastAsia" w:eastAsiaTheme="majorEastAsia" w:hAnsiTheme="majorEastAsia"/>
              </w:rPr>
            </w:pPr>
          </w:p>
          <w:p w:rsidR="00657BB1" w:rsidRDefault="00657BB1" w:rsidP="00DC20B1">
            <w:pPr>
              <w:widowControl/>
              <w:jc w:val="left"/>
              <w:rPr>
                <w:rFonts w:asciiTheme="majorEastAsia" w:eastAsiaTheme="majorEastAsia" w:hAnsiTheme="majorEastAsia"/>
              </w:rPr>
            </w:pPr>
          </w:p>
          <w:p w:rsidR="001C55C9" w:rsidRDefault="001C55C9" w:rsidP="001C55C9">
            <w:pPr>
              <w:widowControl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验收</w:t>
            </w:r>
            <w:r w:rsidR="00381857">
              <w:rPr>
                <w:rFonts w:asciiTheme="majorEastAsia" w:eastAsiaTheme="majorEastAsia" w:hAnsiTheme="majorEastAsia" w:hint="eastAsia"/>
              </w:rPr>
              <w:t>小组</w:t>
            </w:r>
            <w:r>
              <w:rPr>
                <w:rFonts w:asciiTheme="majorEastAsia" w:eastAsiaTheme="majorEastAsia" w:hAnsiTheme="majorEastAsia" w:hint="eastAsia"/>
              </w:rPr>
              <w:t>签字</w:t>
            </w:r>
            <w:r w:rsidR="00657BB1">
              <w:rPr>
                <w:rFonts w:asciiTheme="majorEastAsia" w:eastAsiaTheme="majorEastAsia" w:hAnsiTheme="majorEastAsia"/>
              </w:rPr>
              <w:t>：</w:t>
            </w:r>
          </w:p>
          <w:p w:rsidR="001C55C9" w:rsidRDefault="001C55C9" w:rsidP="001C55C9">
            <w:pPr>
              <w:widowControl/>
              <w:jc w:val="left"/>
              <w:rPr>
                <w:rFonts w:asciiTheme="majorEastAsia" w:eastAsiaTheme="majorEastAsia" w:hAnsiTheme="majorEastAsia"/>
              </w:rPr>
            </w:pPr>
          </w:p>
          <w:p w:rsidR="001C55C9" w:rsidRDefault="001C55C9" w:rsidP="001C55C9">
            <w:pPr>
              <w:widowControl/>
              <w:jc w:val="left"/>
              <w:rPr>
                <w:rFonts w:asciiTheme="majorEastAsia" w:eastAsiaTheme="majorEastAsia" w:hAnsiTheme="majorEastAsia"/>
              </w:rPr>
            </w:pPr>
          </w:p>
          <w:p w:rsidR="00657BB1" w:rsidRPr="00657BB1" w:rsidRDefault="00657BB1" w:rsidP="001C55C9">
            <w:pPr>
              <w:widowControl/>
              <w:ind w:firstLineChars="1000" w:firstLine="2100"/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/>
              </w:rPr>
              <w:t xml:space="preserve">      </w:t>
            </w:r>
            <w:r>
              <w:rPr>
                <w:rFonts w:asciiTheme="majorEastAsia" w:eastAsiaTheme="majorEastAsia" w:hAnsiTheme="majorEastAsia" w:hint="eastAsia"/>
              </w:rPr>
              <w:t xml:space="preserve">    </w:t>
            </w:r>
            <w:r>
              <w:rPr>
                <w:rFonts w:asciiTheme="majorEastAsia" w:eastAsiaTheme="majorEastAsia" w:hAnsiTheme="majorEastAsia"/>
              </w:rPr>
              <w:t>20     年</w:t>
            </w:r>
            <w:r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/>
              </w:rPr>
              <w:t xml:space="preserve">  月</w:t>
            </w:r>
            <w:r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/>
              </w:rPr>
              <w:t>日</w:t>
            </w:r>
          </w:p>
        </w:tc>
      </w:tr>
    </w:tbl>
    <w:p w:rsidR="00BD29F1" w:rsidRPr="00657BB1" w:rsidRDefault="00EA27B7">
      <w:r>
        <w:rPr>
          <w:rFonts w:hint="eastAsia"/>
        </w:rPr>
        <w:t>注：本表由课程负责人填写，经所在学院审核后提交教务处课程中心组织验收小组</w:t>
      </w:r>
      <w:r w:rsidR="008929AC">
        <w:rPr>
          <w:rFonts w:hint="eastAsia"/>
        </w:rPr>
        <w:t>验收</w:t>
      </w:r>
      <w:bookmarkStart w:id="0" w:name="_GoBack"/>
      <w:bookmarkEnd w:id="0"/>
      <w:r>
        <w:rPr>
          <w:rFonts w:hint="eastAsia"/>
        </w:rPr>
        <w:t>，联系人：周明，</w:t>
      </w:r>
      <w:r>
        <w:rPr>
          <w:rFonts w:hint="eastAsia"/>
        </w:rPr>
        <w:t>8396</w:t>
      </w:r>
      <w:r w:rsidR="00BC15DB">
        <w:t>8</w:t>
      </w:r>
      <w:r>
        <w:rPr>
          <w:rFonts w:hint="eastAsia"/>
        </w:rPr>
        <w:t>197</w:t>
      </w:r>
      <w:r>
        <w:rPr>
          <w:rFonts w:hint="eastAsia"/>
        </w:rPr>
        <w:t>，慧源楼</w:t>
      </w:r>
      <w:r>
        <w:rPr>
          <w:rFonts w:hint="eastAsia"/>
        </w:rPr>
        <w:t>236B</w:t>
      </w:r>
      <w:r>
        <w:rPr>
          <w:rFonts w:hint="eastAsia"/>
        </w:rPr>
        <w:t>。</w:t>
      </w:r>
    </w:p>
    <w:sectPr w:rsidR="00BD29F1" w:rsidRPr="00657BB1">
      <w:footerReference w:type="even" r:id="rId7"/>
      <w:footerReference w:type="default" r:id="rId8"/>
      <w:pgSz w:w="11906" w:h="16838"/>
      <w:pgMar w:top="1440" w:right="1797" w:bottom="1440" w:left="1797" w:header="851" w:footer="1418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54E7" w:rsidRDefault="00C954E7">
      <w:r>
        <w:separator/>
      </w:r>
    </w:p>
  </w:endnote>
  <w:endnote w:type="continuationSeparator" w:id="0">
    <w:p w:rsidR="00C954E7" w:rsidRDefault="00C95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4857" w:rsidRDefault="008B0A78">
    <w:pPr>
      <w:pStyle w:val="a3"/>
      <w:framePr w:wrap="around" w:vAnchor="text" w:hAnchor="margin" w:xAlign="outside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184857" w:rsidRDefault="00184857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809682"/>
      <w:docPartObj>
        <w:docPartGallery w:val="AutoText"/>
      </w:docPartObj>
    </w:sdtPr>
    <w:sdtEndPr/>
    <w:sdtContent>
      <w:p w:rsidR="00184857" w:rsidRDefault="008B0A78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29AC" w:rsidRPr="008929AC">
          <w:rPr>
            <w:noProof/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 w:rsidR="00184857" w:rsidRDefault="00184857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54E7" w:rsidRDefault="00C954E7">
      <w:r>
        <w:separator/>
      </w:r>
    </w:p>
  </w:footnote>
  <w:footnote w:type="continuationSeparator" w:id="0">
    <w:p w:rsidR="00C954E7" w:rsidRDefault="00C954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1E0"/>
    <w:rsid w:val="00184857"/>
    <w:rsid w:val="001C55C9"/>
    <w:rsid w:val="002629A6"/>
    <w:rsid w:val="00381857"/>
    <w:rsid w:val="00623919"/>
    <w:rsid w:val="006531E0"/>
    <w:rsid w:val="00655897"/>
    <w:rsid w:val="00657BB1"/>
    <w:rsid w:val="00795F0B"/>
    <w:rsid w:val="007C1626"/>
    <w:rsid w:val="008929AC"/>
    <w:rsid w:val="008B0A78"/>
    <w:rsid w:val="009E7F86"/>
    <w:rsid w:val="00B25310"/>
    <w:rsid w:val="00BC15DB"/>
    <w:rsid w:val="00BD29F1"/>
    <w:rsid w:val="00C954E7"/>
    <w:rsid w:val="00DF57DB"/>
    <w:rsid w:val="00EA27B7"/>
    <w:rsid w:val="00EB1049"/>
    <w:rsid w:val="00EC4B42"/>
    <w:rsid w:val="00F46EBE"/>
    <w:rsid w:val="61E70E1F"/>
    <w:rsid w:val="66270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592F116-3BFE-4E71-8FEE-D46B8886B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="Calibri"/>
      <w:sz w:val="18"/>
      <w:szCs w:val="18"/>
    </w:rPr>
  </w:style>
  <w:style w:type="paragraph" w:styleId="a4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5">
    <w:name w:val="page number"/>
    <w:basedOn w:val="a0"/>
  </w:style>
  <w:style w:type="character" w:customStyle="1" w:styleId="Char">
    <w:name w:val="页脚 Char"/>
    <w:link w:val="a3"/>
    <w:uiPriority w:val="99"/>
    <w:qFormat/>
    <w:rPr>
      <w:rFonts w:cs="Calibri"/>
      <w:sz w:val="18"/>
      <w:szCs w:val="18"/>
    </w:rPr>
  </w:style>
  <w:style w:type="character" w:customStyle="1" w:styleId="Char1">
    <w:name w:val="页脚 Char1"/>
    <w:basedOn w:val="a0"/>
    <w:uiPriority w:val="99"/>
    <w:semiHidden/>
    <w:rPr>
      <w:rFonts w:ascii="Times New Roman" w:eastAsia="宋体" w:hAnsi="Times New Roman" w:cs="Times New Roman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2629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2629A6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3</Pages>
  <Words>245</Words>
  <Characters>1398</Characters>
  <Application>Microsoft Office Word</Application>
  <DocSecurity>0</DocSecurity>
  <Lines>11</Lines>
  <Paragraphs>3</Paragraphs>
  <ScaleCrop>false</ScaleCrop>
  <Company>Sky123.Org</Company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马海鹍</dc:creator>
  <cp:lastModifiedBy>未定义</cp:lastModifiedBy>
  <cp:revision>10</cp:revision>
  <dcterms:created xsi:type="dcterms:W3CDTF">2018-09-11T08:38:00Z</dcterms:created>
  <dcterms:modified xsi:type="dcterms:W3CDTF">2021-12-03T08:33:00Z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9C70E5679AF341BF81F31F17FD92B868</vt:lpwstr>
  </property>
</Properties>
</file>