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D0" w:rsidRDefault="004824D0" w:rsidP="00265544">
      <w:pPr>
        <w:jc w:val="center"/>
        <w:rPr>
          <w:b/>
          <w:sz w:val="44"/>
          <w:szCs w:val="44"/>
        </w:rPr>
      </w:pPr>
      <w:r w:rsidRPr="00265544"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</w:rPr>
        <w:t>当代礼仪实务</w:t>
      </w:r>
      <w:r w:rsidRPr="00265544">
        <w:rPr>
          <w:rFonts w:hint="eastAsia"/>
          <w:b/>
          <w:sz w:val="44"/>
          <w:szCs w:val="44"/>
        </w:rPr>
        <w:t>》课程教学大纲</w:t>
      </w:r>
    </w:p>
    <w:p w:rsidR="004824D0" w:rsidRPr="0019187C" w:rsidRDefault="004824D0" w:rsidP="008F5D51">
      <w:pPr>
        <w:rPr>
          <w:rFonts w:ascii="黑体" w:eastAsia="黑体" w:hAnsi="黑体"/>
          <w:sz w:val="28"/>
          <w:szCs w:val="28"/>
        </w:rPr>
      </w:pPr>
      <w:r w:rsidRPr="0019187C">
        <w:rPr>
          <w:rFonts w:ascii="黑体" w:eastAsia="黑体" w:hAnsi="黑体" w:hint="eastAsia"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76"/>
        <w:gridCol w:w="360"/>
        <w:gridCol w:w="724"/>
        <w:gridCol w:w="1112"/>
        <w:gridCol w:w="1112"/>
        <w:gridCol w:w="38"/>
        <w:gridCol w:w="1075"/>
        <w:gridCol w:w="145"/>
        <w:gridCol w:w="516"/>
        <w:gridCol w:w="617"/>
        <w:gridCol w:w="851"/>
        <w:gridCol w:w="1272"/>
      </w:tblGrid>
      <w:tr w:rsidR="004824D0" w:rsidRPr="000106A0" w:rsidTr="00B662D6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开课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学校</w:t>
            </w:r>
          </w:p>
        </w:tc>
        <w:tc>
          <w:tcPr>
            <w:tcW w:w="3346" w:type="dxa"/>
            <w:gridSpan w:val="5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 w:hint="eastAsia"/>
                <w:sz w:val="26"/>
                <w:szCs w:val="24"/>
              </w:rPr>
              <w:t>江西理工大学</w:t>
            </w:r>
          </w:p>
        </w:tc>
        <w:tc>
          <w:tcPr>
            <w:tcW w:w="1220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院系</w:t>
            </w:r>
          </w:p>
        </w:tc>
        <w:tc>
          <w:tcPr>
            <w:tcW w:w="3256" w:type="dxa"/>
            <w:gridSpan w:val="4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 w:hint="eastAsia"/>
                <w:sz w:val="26"/>
                <w:szCs w:val="24"/>
              </w:rPr>
              <w:t>文法学院</w:t>
            </w:r>
          </w:p>
        </w:tc>
      </w:tr>
      <w:tr w:rsidR="004824D0" w:rsidRPr="000106A0" w:rsidTr="00B662D6">
        <w:trPr>
          <w:trHeight w:hRule="exact" w:val="1057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名称</w:t>
            </w:r>
          </w:p>
        </w:tc>
        <w:tc>
          <w:tcPr>
            <w:tcW w:w="3346" w:type="dxa"/>
            <w:gridSpan w:val="5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265101">
              <w:rPr>
                <w:rFonts w:ascii="仿宋_GB2312" w:eastAsia="仿宋_GB2312" w:hAnsi="宋体" w:hint="eastAsia"/>
                <w:sz w:val="26"/>
                <w:szCs w:val="24"/>
              </w:rPr>
              <w:t>当代礼仪实务</w:t>
            </w:r>
          </w:p>
        </w:tc>
        <w:tc>
          <w:tcPr>
            <w:tcW w:w="1220" w:type="dxa"/>
            <w:gridSpan w:val="2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课程英</w:t>
            </w:r>
          </w:p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文名称</w:t>
            </w:r>
          </w:p>
        </w:tc>
        <w:tc>
          <w:tcPr>
            <w:tcW w:w="3256" w:type="dxa"/>
            <w:gridSpan w:val="4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</w:tr>
      <w:tr w:rsidR="004824D0" w:rsidRPr="000106A0" w:rsidTr="00B662D6">
        <w:trPr>
          <w:trHeight w:hRule="exact" w:val="680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编号</w:t>
            </w:r>
          </w:p>
        </w:tc>
        <w:tc>
          <w:tcPr>
            <w:tcW w:w="3346" w:type="dxa"/>
            <w:gridSpan w:val="5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220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学时</w:t>
            </w:r>
          </w:p>
        </w:tc>
        <w:tc>
          <w:tcPr>
            <w:tcW w:w="1133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学分</w:t>
            </w:r>
          </w:p>
        </w:tc>
        <w:tc>
          <w:tcPr>
            <w:tcW w:w="127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</w:tr>
      <w:tr w:rsidR="004824D0" w:rsidRPr="000106A0" w:rsidTr="00B662D6">
        <w:trPr>
          <w:trHeight w:hRule="exact" w:val="883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类型</w:t>
            </w:r>
          </w:p>
        </w:tc>
        <w:tc>
          <w:tcPr>
            <w:tcW w:w="3346" w:type="dxa"/>
            <w:gridSpan w:val="5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4"/>
              </w:rPr>
              <w:t>√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通识课○公共基础课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○学科基础课○专业课</w:t>
            </w:r>
          </w:p>
        </w:tc>
        <w:tc>
          <w:tcPr>
            <w:tcW w:w="1220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属性</w:t>
            </w:r>
          </w:p>
        </w:tc>
        <w:tc>
          <w:tcPr>
            <w:tcW w:w="1133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○必修课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4"/>
              </w:rPr>
              <w:t>√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选修课</w:t>
            </w:r>
          </w:p>
        </w:tc>
        <w:tc>
          <w:tcPr>
            <w:tcW w:w="851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考核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方式</w:t>
            </w:r>
          </w:p>
        </w:tc>
        <w:tc>
          <w:tcPr>
            <w:tcW w:w="127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○考试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4"/>
              </w:rPr>
              <w:t>√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考查</w:t>
            </w:r>
          </w:p>
        </w:tc>
      </w:tr>
      <w:tr w:rsidR="004824D0" w:rsidRPr="000106A0" w:rsidTr="00B662D6">
        <w:trPr>
          <w:trHeight w:hRule="exact" w:val="429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适用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专业</w:t>
            </w:r>
          </w:p>
        </w:tc>
        <w:tc>
          <w:tcPr>
            <w:tcW w:w="7822" w:type="dxa"/>
            <w:gridSpan w:val="11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 w:hint="eastAsia"/>
                <w:sz w:val="26"/>
                <w:szCs w:val="24"/>
              </w:rPr>
              <w:t>各专业</w:t>
            </w:r>
          </w:p>
        </w:tc>
      </w:tr>
      <w:tr w:rsidR="004824D0" w:rsidRPr="000106A0" w:rsidTr="00B662D6">
        <w:trPr>
          <w:trHeight w:hRule="exact" w:val="704"/>
          <w:jc w:val="center"/>
        </w:trPr>
        <w:tc>
          <w:tcPr>
            <w:tcW w:w="876" w:type="dxa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先修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课程</w:t>
            </w:r>
          </w:p>
        </w:tc>
        <w:tc>
          <w:tcPr>
            <w:tcW w:w="7822" w:type="dxa"/>
            <w:gridSpan w:val="11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</w:tr>
      <w:tr w:rsidR="004824D0" w:rsidRPr="000106A0" w:rsidTr="000106A0">
        <w:trPr>
          <w:trHeight w:val="397"/>
          <w:jc w:val="center"/>
        </w:trPr>
        <w:tc>
          <w:tcPr>
            <w:tcW w:w="8698" w:type="dxa"/>
            <w:gridSpan w:val="12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成绩评定</w:t>
            </w:r>
          </w:p>
        </w:tc>
      </w:tr>
      <w:tr w:rsidR="004824D0" w:rsidRPr="000106A0" w:rsidTr="000106A0">
        <w:trPr>
          <w:trHeight w:val="576"/>
          <w:jc w:val="center"/>
        </w:trPr>
        <w:tc>
          <w:tcPr>
            <w:tcW w:w="1236" w:type="dxa"/>
            <w:gridSpan w:val="2"/>
            <w:vMerge w:val="restart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</w:t>
            </w:r>
            <w:r>
              <w:rPr>
                <w:rFonts w:ascii="Arial Unicode MS" w:eastAsia="Arial Unicode MS" w:hAnsi="Arial Unicode MS" w:cs="Arial Unicode MS" w:hint="eastAsia"/>
                <w:sz w:val="26"/>
                <w:szCs w:val="24"/>
              </w:rPr>
              <w:t>√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百分制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○五级制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 w:cs="FangSong"/>
                <w:kern w:val="0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○两级制</w:t>
            </w:r>
          </w:p>
        </w:tc>
        <w:tc>
          <w:tcPr>
            <w:tcW w:w="6190" w:type="dxa"/>
            <w:gridSpan w:val="9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平时考核成绩比例（</w:t>
            </w:r>
            <w:r w:rsidR="00DC792B">
              <w:rPr>
                <w:rFonts w:ascii="仿宋_GB2312" w:eastAsia="仿宋_GB2312" w:hAnsi="宋体" w:hint="eastAsia"/>
                <w:sz w:val="26"/>
                <w:szCs w:val="24"/>
              </w:rPr>
              <w:t>30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）</w:t>
            </w:r>
            <w:r w:rsidRPr="000106A0">
              <w:rPr>
                <w:rFonts w:ascii="仿宋_GB2312" w:eastAsia="仿宋_GB2312" w:hAnsi="宋体"/>
                <w:sz w:val="26"/>
                <w:szCs w:val="24"/>
              </w:rPr>
              <w:t>%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，其中：</w:t>
            </w:r>
          </w:p>
        </w:tc>
        <w:tc>
          <w:tcPr>
            <w:tcW w:w="1272" w:type="dxa"/>
            <w:vMerge w:val="restart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期末考核</w:t>
            </w:r>
          </w:p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left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成绩比例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（</w:t>
            </w:r>
            <w:r w:rsidR="00DC792B">
              <w:rPr>
                <w:rFonts w:ascii="仿宋_GB2312" w:eastAsia="仿宋_GB2312" w:hAnsi="宋体" w:hint="eastAsia"/>
                <w:sz w:val="26"/>
                <w:szCs w:val="24"/>
              </w:rPr>
              <w:t>70</w:t>
            </w: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）</w:t>
            </w:r>
            <w:r w:rsidRPr="000106A0">
              <w:rPr>
                <w:rFonts w:ascii="仿宋_GB2312" w:eastAsia="仿宋_GB2312" w:hAnsi="宋体"/>
                <w:sz w:val="26"/>
                <w:szCs w:val="24"/>
              </w:rPr>
              <w:t>%</w:t>
            </w:r>
          </w:p>
        </w:tc>
      </w:tr>
      <w:tr w:rsidR="004824D0" w:rsidRPr="000106A0" w:rsidTr="000106A0">
        <w:trPr>
          <w:trHeight w:val="604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 w:cs="FangSong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项目</w:t>
            </w:r>
          </w:p>
        </w:tc>
        <w:tc>
          <w:tcPr>
            <w:tcW w:w="111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/>
                <w:sz w:val="26"/>
                <w:szCs w:val="24"/>
              </w:rPr>
              <w:t>30</w:t>
            </w:r>
          </w:p>
        </w:tc>
        <w:tc>
          <w:tcPr>
            <w:tcW w:w="111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/>
                <w:sz w:val="26"/>
                <w:szCs w:val="24"/>
              </w:rPr>
              <w:t>70</w:t>
            </w:r>
          </w:p>
        </w:tc>
        <w:tc>
          <w:tcPr>
            <w:tcW w:w="1113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272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</w:tr>
      <w:tr w:rsidR="004824D0" w:rsidRPr="000106A0" w:rsidTr="000106A0">
        <w:trPr>
          <w:trHeight w:val="569"/>
          <w:jc w:val="center"/>
        </w:trPr>
        <w:tc>
          <w:tcPr>
            <w:tcW w:w="1236" w:type="dxa"/>
            <w:gridSpan w:val="2"/>
            <w:vMerge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 w:cs="FangSong"/>
                <w:kern w:val="0"/>
                <w:sz w:val="26"/>
                <w:szCs w:val="24"/>
              </w:rPr>
            </w:pPr>
          </w:p>
        </w:tc>
        <w:tc>
          <w:tcPr>
            <w:tcW w:w="724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权重</w:t>
            </w:r>
          </w:p>
        </w:tc>
        <w:tc>
          <w:tcPr>
            <w:tcW w:w="111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/>
                <w:sz w:val="26"/>
                <w:szCs w:val="24"/>
              </w:rPr>
              <w:t>30</w:t>
            </w:r>
          </w:p>
        </w:tc>
        <w:tc>
          <w:tcPr>
            <w:tcW w:w="1112" w:type="dxa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>
              <w:rPr>
                <w:rFonts w:ascii="仿宋_GB2312" w:eastAsia="仿宋_GB2312" w:hAnsi="宋体"/>
                <w:sz w:val="26"/>
                <w:szCs w:val="24"/>
              </w:rPr>
              <w:t>70</w:t>
            </w:r>
          </w:p>
        </w:tc>
        <w:tc>
          <w:tcPr>
            <w:tcW w:w="1113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468" w:type="dxa"/>
            <w:gridSpan w:val="2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272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</w:tr>
      <w:tr w:rsidR="004824D0" w:rsidRPr="000106A0" w:rsidTr="00B662D6">
        <w:trPr>
          <w:trHeight w:val="5300"/>
          <w:jc w:val="center"/>
        </w:trPr>
        <w:tc>
          <w:tcPr>
            <w:tcW w:w="1236" w:type="dxa"/>
            <w:gridSpan w:val="2"/>
            <w:tcMar>
              <w:left w:w="51" w:type="dxa"/>
              <w:right w:w="51" w:type="dxa"/>
            </w:tcMar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课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程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简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 w:cs="FangSong"/>
                <w:kern w:val="0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介</w:t>
            </w:r>
          </w:p>
        </w:tc>
        <w:tc>
          <w:tcPr>
            <w:tcW w:w="7462" w:type="dxa"/>
            <w:gridSpan w:val="10"/>
            <w:vAlign w:val="center"/>
          </w:tcPr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1</w:t>
            </w:r>
            <w:r w:rsidRPr="00A263E7">
              <w:rPr>
                <w:rFonts w:hint="eastAsia"/>
              </w:rPr>
              <w:t>、介绍礼仪形成与发展、概念与特征、功能与原则</w:t>
            </w:r>
          </w:p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2</w:t>
            </w:r>
            <w:r w:rsidRPr="00A263E7">
              <w:rPr>
                <w:rFonts w:hint="eastAsia"/>
              </w:rPr>
              <w:t>、介绍（仪表风度</w:t>
            </w:r>
            <w:r w:rsidRPr="00A263E7">
              <w:t xml:space="preserve"> </w:t>
            </w:r>
            <w:r w:rsidRPr="00A263E7">
              <w:rPr>
                <w:rFonts w:hint="eastAsia"/>
              </w:rPr>
              <w:t>、语言谈吐</w:t>
            </w:r>
            <w:r w:rsidRPr="00A263E7">
              <w:t xml:space="preserve"> </w:t>
            </w:r>
            <w:r w:rsidRPr="00A263E7">
              <w:rPr>
                <w:rFonts w:hint="eastAsia"/>
              </w:rPr>
              <w:t>、举止行为等</w:t>
            </w:r>
          </w:p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3</w:t>
            </w:r>
            <w:r w:rsidRPr="00A263E7">
              <w:rPr>
                <w:rFonts w:hint="eastAsia"/>
              </w:rPr>
              <w:t>、准确掌握家庭称谓、家庭成员相处礼仪、祝贺礼仪、丧葬礼仪、家庭日常应用文</w:t>
            </w:r>
          </w:p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4</w:t>
            </w:r>
            <w:r w:rsidRPr="00A263E7">
              <w:rPr>
                <w:rFonts w:hint="eastAsia"/>
              </w:rPr>
              <w:t>、</w:t>
            </w:r>
            <w:r w:rsidRPr="00A263E7">
              <w:t xml:space="preserve"> </w:t>
            </w:r>
            <w:r w:rsidRPr="00A263E7">
              <w:rPr>
                <w:rFonts w:hint="eastAsia"/>
              </w:rPr>
              <w:t>掌握教师礼仪、学生礼仪、课堂礼仪、办公室和学生宿舍礼仪、师生、同学间相处的礼仪</w:t>
            </w:r>
          </w:p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5</w:t>
            </w:r>
            <w:r w:rsidRPr="00A263E7">
              <w:rPr>
                <w:rFonts w:hint="eastAsia"/>
              </w:rPr>
              <w:t>、掌握（社交礼仪的基本原则、见面与介绍、拜访与接待、交谈与交往、宴请与馈赠、舞会礼仪</w:t>
            </w:r>
          </w:p>
          <w:p w:rsidR="004824D0" w:rsidRPr="00A263E7" w:rsidRDefault="004824D0" w:rsidP="00FF42E1">
            <w:pPr>
              <w:widowControl/>
              <w:adjustRightInd w:val="0"/>
              <w:snapToGrid w:val="0"/>
            </w:pPr>
            <w:r>
              <w:t>6</w:t>
            </w:r>
            <w:r w:rsidRPr="00A263E7">
              <w:rPr>
                <w:rFonts w:hint="eastAsia"/>
              </w:rPr>
              <w:t>、了解各国各民族的习俗礼仪</w:t>
            </w:r>
          </w:p>
          <w:p w:rsidR="004824D0" w:rsidRDefault="004824D0" w:rsidP="00FF42E1">
            <w:r>
              <w:t>7</w:t>
            </w:r>
            <w:r w:rsidRPr="00A263E7">
              <w:rPr>
                <w:rFonts w:hint="eastAsia"/>
              </w:rPr>
              <w:t>、掌握求职相关礼仪</w:t>
            </w:r>
          </w:p>
          <w:p w:rsidR="004824D0" w:rsidRDefault="004824D0" w:rsidP="00FF42E1">
            <w:r>
              <w:t>8</w:t>
            </w:r>
            <w:r>
              <w:rPr>
                <w:rFonts w:hint="eastAsia"/>
              </w:rPr>
              <w:t>、礼仪仪态训练</w:t>
            </w:r>
          </w:p>
          <w:p w:rsidR="004824D0" w:rsidRPr="00FF42E1" w:rsidRDefault="004824D0" w:rsidP="00FF42E1">
            <w:r>
              <w:t>9</w:t>
            </w:r>
            <w:r>
              <w:rPr>
                <w:rFonts w:hint="eastAsia"/>
              </w:rPr>
              <w:t>、礼仪情景模拟训练</w:t>
            </w:r>
          </w:p>
        </w:tc>
      </w:tr>
    </w:tbl>
    <w:p w:rsidR="004824D0" w:rsidRDefault="004824D0" w:rsidP="008F5D51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二、课程教学内容、教学要求及学时安排</w:t>
      </w:r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9"/>
        <w:gridCol w:w="1243"/>
        <w:gridCol w:w="860"/>
        <w:gridCol w:w="2551"/>
        <w:gridCol w:w="567"/>
        <w:gridCol w:w="567"/>
        <w:gridCol w:w="567"/>
        <w:gridCol w:w="567"/>
        <w:gridCol w:w="567"/>
        <w:gridCol w:w="709"/>
      </w:tblGrid>
      <w:tr w:rsidR="004824D0" w:rsidRPr="000106A0" w:rsidTr="000106A0">
        <w:tc>
          <w:tcPr>
            <w:tcW w:w="699" w:type="dxa"/>
            <w:vMerge w:val="restart"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lastRenderedPageBreak/>
              <w:t>序号</w:t>
            </w:r>
          </w:p>
        </w:tc>
        <w:tc>
          <w:tcPr>
            <w:tcW w:w="1243" w:type="dxa"/>
            <w:vMerge w:val="restart"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内容名称</w:t>
            </w:r>
          </w:p>
        </w:tc>
        <w:tc>
          <w:tcPr>
            <w:tcW w:w="3411" w:type="dxa"/>
            <w:gridSpan w:val="2"/>
            <w:vMerge w:val="restart"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教学内容与教学要求</w:t>
            </w:r>
          </w:p>
        </w:tc>
        <w:tc>
          <w:tcPr>
            <w:tcW w:w="2835" w:type="dxa"/>
            <w:gridSpan w:val="5"/>
            <w:vAlign w:val="center"/>
          </w:tcPr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学时安排</w:t>
            </w:r>
          </w:p>
        </w:tc>
        <w:tc>
          <w:tcPr>
            <w:tcW w:w="709" w:type="dxa"/>
            <w:vMerge w:val="restart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left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备</w:t>
            </w:r>
          </w:p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注</w:t>
            </w:r>
          </w:p>
        </w:tc>
      </w:tr>
      <w:tr w:rsidR="004824D0" w:rsidRPr="000106A0" w:rsidTr="000106A0">
        <w:tc>
          <w:tcPr>
            <w:tcW w:w="699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总</w:t>
            </w:r>
          </w:p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学</w:t>
            </w:r>
          </w:p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时</w:t>
            </w:r>
          </w:p>
        </w:tc>
        <w:tc>
          <w:tcPr>
            <w:tcW w:w="2268" w:type="dxa"/>
            <w:gridSpan w:val="4"/>
            <w:vAlign w:val="center"/>
          </w:tcPr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其中</w:t>
            </w:r>
          </w:p>
        </w:tc>
        <w:tc>
          <w:tcPr>
            <w:tcW w:w="709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4824D0" w:rsidRPr="000106A0" w:rsidTr="000106A0">
        <w:tc>
          <w:tcPr>
            <w:tcW w:w="699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1243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  <w:tc>
          <w:tcPr>
            <w:tcW w:w="3411" w:type="dxa"/>
            <w:gridSpan w:val="2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讲</w:t>
            </w:r>
          </w:p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授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实</w:t>
            </w:r>
          </w:p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验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上</w:t>
            </w:r>
          </w:p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机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其</w:t>
            </w:r>
          </w:p>
          <w:p w:rsidR="004824D0" w:rsidRPr="000106A0" w:rsidRDefault="004824D0" w:rsidP="000106A0">
            <w:pPr>
              <w:jc w:val="center"/>
              <w:rPr>
                <w:rFonts w:ascii="黑体" w:eastAsia="黑体" w:hAnsi="黑体" w:cs="黑体"/>
                <w:kern w:val="0"/>
                <w:sz w:val="24"/>
                <w:szCs w:val="26"/>
              </w:rPr>
            </w:pPr>
            <w:r w:rsidRPr="000106A0">
              <w:rPr>
                <w:rFonts w:ascii="黑体" w:eastAsia="黑体" w:hAnsi="黑体" w:cs="黑体" w:hint="eastAsia"/>
                <w:kern w:val="0"/>
                <w:sz w:val="24"/>
                <w:szCs w:val="26"/>
              </w:rPr>
              <w:t>他</w:t>
            </w:r>
          </w:p>
        </w:tc>
        <w:tc>
          <w:tcPr>
            <w:tcW w:w="709" w:type="dxa"/>
            <w:vMerge/>
            <w:vAlign w:val="center"/>
          </w:tcPr>
          <w:p w:rsidR="004824D0" w:rsidRPr="000106A0" w:rsidRDefault="004824D0" w:rsidP="00CC7686">
            <w:pPr>
              <w:rPr>
                <w:rFonts w:ascii="黑体" w:eastAsia="黑体" w:hAnsi="黑体" w:cs="黑体"/>
                <w:b/>
                <w:kern w:val="0"/>
                <w:sz w:val="26"/>
                <w:szCs w:val="26"/>
              </w:rPr>
            </w:pPr>
          </w:p>
        </w:tc>
      </w:tr>
      <w:tr w:rsidR="004824D0" w:rsidRPr="000106A0" w:rsidTr="000106A0">
        <w:tc>
          <w:tcPr>
            <w:tcW w:w="699" w:type="dxa"/>
            <w:vMerge w:val="restart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/>
                <w:sz w:val="26"/>
                <w:szCs w:val="24"/>
              </w:rPr>
              <w:t>1</w:t>
            </w:r>
          </w:p>
        </w:tc>
        <w:tc>
          <w:tcPr>
            <w:tcW w:w="1243" w:type="dxa"/>
            <w:vMerge w:val="restart"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265101">
              <w:rPr>
                <w:rFonts w:ascii="仿宋_GB2312" w:eastAsia="仿宋_GB2312" w:hAnsi="宋体" w:hint="eastAsia"/>
                <w:sz w:val="26"/>
                <w:szCs w:val="24"/>
              </w:rPr>
              <w:t>当代礼仪实务</w:t>
            </w:r>
          </w:p>
        </w:tc>
        <w:tc>
          <w:tcPr>
            <w:tcW w:w="860" w:type="dxa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教学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内容</w:t>
            </w:r>
          </w:p>
        </w:tc>
        <w:tc>
          <w:tcPr>
            <w:tcW w:w="2551" w:type="dxa"/>
            <w:vAlign w:val="center"/>
          </w:tcPr>
          <w:p w:rsidR="004824D0" w:rsidRPr="00FF42E1" w:rsidRDefault="004824D0" w:rsidP="00FF42E1">
            <w:pPr>
              <w:adjustRightInd w:val="0"/>
              <w:snapToGrid w:val="0"/>
            </w:pPr>
            <w:r>
              <w:rPr>
                <w:rFonts w:hint="eastAsia"/>
              </w:rPr>
              <w:t>介绍当代</w:t>
            </w:r>
            <w:r w:rsidRPr="00F5059D">
              <w:rPr>
                <w:rFonts w:hint="eastAsia"/>
              </w:rPr>
              <w:t>礼仪知识和礼仪规范，包括仪表风度、语言谈吐、举止行为、家庭称谓、社交、宴请、馈赠、接待、祝贺、舞会、习俗等方面的礼仪。着重讲述学校礼仪，包括教师、学生、课堂、办公室及学生宿舍礼仪和就业面试礼仪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  <w:r>
              <w:rPr>
                <w:rFonts w:ascii="宋体" w:hAnsi="宋体" w:cs="黑体"/>
                <w:kern w:val="0"/>
                <w:sz w:val="26"/>
                <w:szCs w:val="26"/>
              </w:rPr>
              <w:t>32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  <w:r>
              <w:rPr>
                <w:rFonts w:ascii="宋体" w:hAnsi="宋体" w:cs="黑体"/>
                <w:kern w:val="0"/>
                <w:sz w:val="26"/>
                <w:szCs w:val="26"/>
              </w:rPr>
              <w:t>24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  <w:r>
              <w:rPr>
                <w:rFonts w:ascii="宋体" w:hAnsi="宋体" w:cs="黑体"/>
                <w:kern w:val="0"/>
                <w:sz w:val="26"/>
                <w:szCs w:val="26"/>
              </w:rPr>
              <w:t>8</w:t>
            </w:r>
          </w:p>
        </w:tc>
        <w:tc>
          <w:tcPr>
            <w:tcW w:w="709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</w:tr>
      <w:tr w:rsidR="004824D0" w:rsidRPr="000106A0" w:rsidTr="000106A0">
        <w:tc>
          <w:tcPr>
            <w:tcW w:w="699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教学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要求</w:t>
            </w:r>
          </w:p>
        </w:tc>
        <w:tc>
          <w:tcPr>
            <w:tcW w:w="2551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  <w:r>
              <w:rPr>
                <w:rFonts w:hint="eastAsia"/>
              </w:rPr>
              <w:t>通过学习，使学生掌握礼仪的基本知识及基本的技能技巧，</w:t>
            </w:r>
            <w:r w:rsidRPr="00F5059D">
              <w:rPr>
                <w:rFonts w:hint="eastAsia"/>
              </w:rPr>
              <w:t>有助于全面培养学生的视觉能力，听觉能力、动作协调能力、语言表达能力、认识自我和适应环境的能力，使学生的感知与思维得到整体与协调的发展。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</w:tr>
      <w:tr w:rsidR="004824D0" w:rsidRPr="000106A0" w:rsidTr="000106A0">
        <w:tc>
          <w:tcPr>
            <w:tcW w:w="699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1243" w:type="dxa"/>
            <w:vMerge/>
            <w:vAlign w:val="center"/>
          </w:tcPr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</w:p>
        </w:tc>
        <w:tc>
          <w:tcPr>
            <w:tcW w:w="860" w:type="dxa"/>
            <w:vAlign w:val="center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重点</w:t>
            </w:r>
          </w:p>
          <w:p w:rsidR="004824D0" w:rsidRPr="000106A0" w:rsidRDefault="004824D0" w:rsidP="000106A0">
            <w:pPr>
              <w:spacing w:line="280" w:lineRule="exact"/>
              <w:jc w:val="center"/>
              <w:rPr>
                <w:rFonts w:ascii="仿宋_GB2312" w:eastAsia="仿宋_GB2312" w:hAnsi="宋体"/>
                <w:sz w:val="26"/>
                <w:szCs w:val="24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4"/>
              </w:rPr>
              <w:t>难点</w:t>
            </w:r>
          </w:p>
        </w:tc>
        <w:tc>
          <w:tcPr>
            <w:tcW w:w="2551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  <w:r w:rsidRPr="00FF42E1">
              <w:rPr>
                <w:rFonts w:hint="eastAsia"/>
              </w:rPr>
              <w:t>礼仪仪态训练与礼仪情景模拟训练</w:t>
            </w: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567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:rsidR="004824D0" w:rsidRPr="000106A0" w:rsidRDefault="004824D0" w:rsidP="00CC7686">
            <w:pPr>
              <w:rPr>
                <w:rFonts w:ascii="宋体" w:cs="黑体"/>
                <w:kern w:val="0"/>
                <w:sz w:val="26"/>
                <w:szCs w:val="26"/>
              </w:rPr>
            </w:pPr>
          </w:p>
        </w:tc>
      </w:tr>
    </w:tbl>
    <w:p w:rsidR="004824D0" w:rsidRDefault="004824D0" w:rsidP="00CC7686">
      <w:pPr>
        <w:rPr>
          <w:rFonts w:ascii="黑体" w:eastAsia="黑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三、教材、参考书与其它学习资源</w:t>
      </w:r>
    </w:p>
    <w:p w:rsidR="004824D0" w:rsidRDefault="004824D0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（一）教材《当代礼仪实务》</w:t>
      </w:r>
    </w:p>
    <w:p w:rsidR="004824D0" w:rsidRPr="00FF42E1" w:rsidRDefault="004824D0" w:rsidP="00FF42E1">
      <w:pPr>
        <w:adjustRightInd w:val="0"/>
        <w:snapToGrid w:val="0"/>
        <w:spacing w:line="360" w:lineRule="auto"/>
      </w:pPr>
      <w:r>
        <w:rPr>
          <w:rFonts w:ascii="黑体" w:eastAsia="黑体" w:cs="黑体" w:hint="eastAsia"/>
          <w:kern w:val="0"/>
          <w:sz w:val="24"/>
          <w:szCs w:val="24"/>
        </w:rPr>
        <w:t>（二）参考书</w:t>
      </w:r>
      <w:r>
        <w:rPr>
          <w:rFonts w:eastAsia="黑体"/>
        </w:rPr>
        <w:t>1</w:t>
      </w:r>
      <w:r>
        <w:rPr>
          <w:rFonts w:eastAsia="黑体" w:hint="eastAsia"/>
        </w:rPr>
        <w:t>、</w:t>
      </w:r>
      <w:r w:rsidRPr="002D0D00">
        <w:rPr>
          <w:rFonts w:hint="eastAsia"/>
        </w:rPr>
        <w:t>《最新礼仪必备全书》徐新华编著</w:t>
      </w:r>
      <w:r>
        <w:t xml:space="preserve"> </w:t>
      </w:r>
      <w:r w:rsidRPr="002D0D00">
        <w:rPr>
          <w:rFonts w:hint="eastAsia"/>
        </w:rPr>
        <w:t>北京：海潮出版社，</w:t>
      </w:r>
      <w:r w:rsidRPr="002D0D00">
        <w:t>2005</w:t>
      </w:r>
      <w:r>
        <w:rPr>
          <w:rFonts w:hint="eastAsia"/>
        </w:rPr>
        <w:t>年</w:t>
      </w:r>
    </w:p>
    <w:p w:rsidR="004824D0" w:rsidRDefault="004824D0" w:rsidP="00B662D6">
      <w:pPr>
        <w:adjustRightInd w:val="0"/>
        <w:snapToGrid w:val="0"/>
        <w:spacing w:line="360" w:lineRule="auto"/>
        <w:ind w:firstLineChars="700" w:firstLine="1470"/>
      </w:pPr>
      <w:r>
        <w:t>2</w:t>
      </w:r>
      <w:r>
        <w:rPr>
          <w:rFonts w:hint="eastAsia"/>
        </w:rPr>
        <w:t>、</w:t>
      </w:r>
      <w:r w:rsidRPr="002D0D00">
        <w:rPr>
          <w:rFonts w:hint="eastAsia"/>
        </w:rPr>
        <w:t>《</w:t>
      </w:r>
      <w:r>
        <w:rPr>
          <w:rFonts w:hint="eastAsia"/>
        </w:rPr>
        <w:t>社交</w:t>
      </w:r>
      <w:r w:rsidRPr="002D0D00">
        <w:rPr>
          <w:rFonts w:hint="eastAsia"/>
        </w:rPr>
        <w:t>礼仪教程》</w:t>
      </w:r>
      <w:r>
        <w:rPr>
          <w:rFonts w:hint="eastAsia"/>
        </w:rPr>
        <w:t>、《商务礼仪》、《涉外礼仪》、《大学生礼仪》、《政务礼仪》、《教师礼仪》人民大学出版社</w:t>
      </w:r>
      <w:r>
        <w:t xml:space="preserve"> </w:t>
      </w:r>
      <w:r>
        <w:rPr>
          <w:rFonts w:hint="eastAsia"/>
        </w:rPr>
        <w:t>金正昆</w:t>
      </w:r>
      <w:r>
        <w:t xml:space="preserve"> 2013</w:t>
      </w:r>
      <w:r>
        <w:rPr>
          <w:rFonts w:hint="eastAsia"/>
        </w:rPr>
        <w:t>年</w:t>
      </w:r>
    </w:p>
    <w:p w:rsidR="004824D0" w:rsidRPr="00FF42E1" w:rsidRDefault="004824D0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</w:p>
    <w:p w:rsidR="004824D0" w:rsidRDefault="004824D0" w:rsidP="007D08B0">
      <w:pPr>
        <w:autoSpaceDE w:val="0"/>
        <w:autoSpaceDN w:val="0"/>
        <w:adjustRightInd w:val="0"/>
        <w:spacing w:line="360" w:lineRule="auto"/>
        <w:jc w:val="left"/>
        <w:rPr>
          <w:rFonts w:ascii="黑体" w:eastAsia="黑体" w:cs="黑体"/>
          <w:kern w:val="0"/>
          <w:sz w:val="24"/>
          <w:szCs w:val="24"/>
        </w:rPr>
      </w:pPr>
      <w:r>
        <w:rPr>
          <w:rFonts w:ascii="黑体" w:eastAsia="黑体" w:cs="黑体" w:hint="eastAsia"/>
          <w:kern w:val="0"/>
          <w:sz w:val="24"/>
          <w:szCs w:val="24"/>
        </w:rPr>
        <w:t>（三）其它学习资源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40"/>
        <w:gridCol w:w="2841"/>
        <w:gridCol w:w="2841"/>
      </w:tblGrid>
      <w:tr w:rsidR="004824D0" w:rsidRPr="000106A0" w:rsidTr="000106A0">
        <w:tc>
          <w:tcPr>
            <w:tcW w:w="2840" w:type="dxa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大纲执笔</w:t>
            </w:r>
          </w:p>
        </w:tc>
        <w:tc>
          <w:tcPr>
            <w:tcW w:w="2841" w:type="dxa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大纲审核</w:t>
            </w:r>
          </w:p>
        </w:tc>
        <w:tc>
          <w:tcPr>
            <w:tcW w:w="2841" w:type="dxa"/>
          </w:tcPr>
          <w:p w:rsidR="004824D0" w:rsidRPr="000106A0" w:rsidRDefault="004824D0" w:rsidP="008F5D51">
            <w:pPr>
              <w:rPr>
                <w:color w:val="FF0000"/>
                <w:sz w:val="24"/>
                <w:szCs w:val="24"/>
              </w:rPr>
            </w:pPr>
            <w:r w:rsidRPr="000106A0">
              <w:rPr>
                <w:rFonts w:ascii="FangSong" w:eastAsia="FangSong" w:cs="FangSong" w:hint="eastAsia"/>
                <w:kern w:val="0"/>
                <w:sz w:val="24"/>
                <w:szCs w:val="24"/>
              </w:rPr>
              <w:t>大纲审定</w:t>
            </w:r>
          </w:p>
        </w:tc>
      </w:tr>
      <w:tr w:rsidR="004824D0" w:rsidRPr="000106A0" w:rsidTr="000106A0">
        <w:trPr>
          <w:trHeight w:val="643"/>
        </w:trPr>
        <w:tc>
          <w:tcPr>
            <w:tcW w:w="2840" w:type="dxa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>
              <w:rPr>
                <w:rFonts w:ascii="仿宋_GB2312" w:eastAsia="仿宋_GB2312" w:hAnsi="宋体" w:hint="eastAsia"/>
                <w:sz w:val="26"/>
                <w:szCs w:val="26"/>
              </w:rPr>
              <w:t>黄丽娜</w:t>
            </w:r>
          </w:p>
        </w:tc>
        <w:tc>
          <w:tcPr>
            <w:tcW w:w="2841" w:type="dxa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</w:p>
        </w:tc>
        <w:tc>
          <w:tcPr>
            <w:tcW w:w="2841" w:type="dxa"/>
          </w:tcPr>
          <w:p w:rsidR="004824D0" w:rsidRPr="000106A0" w:rsidRDefault="004824D0" w:rsidP="008F5D51">
            <w:pPr>
              <w:rPr>
                <w:color w:val="FF0000"/>
                <w:sz w:val="24"/>
                <w:szCs w:val="24"/>
              </w:rPr>
            </w:pPr>
          </w:p>
        </w:tc>
      </w:tr>
      <w:tr w:rsidR="004824D0" w:rsidRPr="000106A0" w:rsidTr="000106A0">
        <w:tc>
          <w:tcPr>
            <w:tcW w:w="2840" w:type="dxa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制定时间</w:t>
            </w:r>
          </w:p>
        </w:tc>
        <w:tc>
          <w:tcPr>
            <w:tcW w:w="5682" w:type="dxa"/>
            <w:gridSpan w:val="2"/>
          </w:tcPr>
          <w:p w:rsidR="004824D0" w:rsidRPr="000106A0" w:rsidRDefault="004824D0" w:rsidP="000106A0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宋体"/>
                <w:sz w:val="26"/>
                <w:szCs w:val="26"/>
              </w:rPr>
            </w:pPr>
            <w:r>
              <w:rPr>
                <w:rFonts w:ascii="仿宋_GB2312" w:eastAsia="仿宋_GB2312" w:hAnsi="宋体"/>
                <w:sz w:val="26"/>
                <w:szCs w:val="26"/>
              </w:rPr>
              <w:t>2017</w:t>
            </w: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年</w:t>
            </w:r>
            <w:r>
              <w:rPr>
                <w:rFonts w:ascii="仿宋_GB2312" w:eastAsia="仿宋_GB2312" w:hAnsi="宋体"/>
                <w:sz w:val="26"/>
                <w:szCs w:val="26"/>
              </w:rPr>
              <w:t>12</w:t>
            </w: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月</w:t>
            </w:r>
            <w:r>
              <w:rPr>
                <w:rFonts w:ascii="仿宋_GB2312" w:eastAsia="仿宋_GB2312" w:hAnsi="宋体"/>
                <w:sz w:val="26"/>
                <w:szCs w:val="26"/>
              </w:rPr>
              <w:t>25</w:t>
            </w:r>
            <w:r w:rsidRPr="000106A0">
              <w:rPr>
                <w:rFonts w:ascii="仿宋_GB2312" w:eastAsia="仿宋_GB2312" w:hAnsi="宋体" w:hint="eastAsia"/>
                <w:sz w:val="26"/>
                <w:szCs w:val="26"/>
              </w:rPr>
              <w:t>日</w:t>
            </w:r>
          </w:p>
        </w:tc>
      </w:tr>
    </w:tbl>
    <w:p w:rsidR="004824D0" w:rsidRPr="00DA7DED" w:rsidRDefault="004824D0" w:rsidP="008A3455">
      <w:pPr>
        <w:spacing w:beforeLines="50"/>
        <w:rPr>
          <w:rFonts w:ascii="仿宋_GB2312" w:eastAsia="仿宋_GB2312"/>
          <w:sz w:val="23"/>
        </w:rPr>
      </w:pPr>
    </w:p>
    <w:sectPr w:rsidR="004824D0" w:rsidRPr="00DA7DED" w:rsidSect="00DB36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5D8" w:rsidRDefault="000075D8" w:rsidP="008F5D51">
      <w:r>
        <w:separator/>
      </w:r>
    </w:p>
  </w:endnote>
  <w:endnote w:type="continuationSeparator" w:id="1">
    <w:p w:rsidR="000075D8" w:rsidRDefault="000075D8" w:rsidP="008F5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FangSong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5D8" w:rsidRDefault="000075D8" w:rsidP="008F5D51">
      <w:r>
        <w:separator/>
      </w:r>
    </w:p>
  </w:footnote>
  <w:footnote w:type="continuationSeparator" w:id="1">
    <w:p w:rsidR="000075D8" w:rsidRDefault="000075D8" w:rsidP="008F5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6BA"/>
    <w:multiLevelType w:val="hybridMultilevel"/>
    <w:tmpl w:val="3E8E5FFE"/>
    <w:lvl w:ilvl="0" w:tplc="29DA0B2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5D51"/>
    <w:rsid w:val="000075D8"/>
    <w:rsid w:val="000106A0"/>
    <w:rsid w:val="000617E9"/>
    <w:rsid w:val="000F3200"/>
    <w:rsid w:val="00112CFA"/>
    <w:rsid w:val="0019187C"/>
    <w:rsid w:val="00265101"/>
    <w:rsid w:val="00265544"/>
    <w:rsid w:val="00266C14"/>
    <w:rsid w:val="002D0D00"/>
    <w:rsid w:val="00407A4F"/>
    <w:rsid w:val="00467779"/>
    <w:rsid w:val="004824D0"/>
    <w:rsid w:val="00597628"/>
    <w:rsid w:val="00662D33"/>
    <w:rsid w:val="006A1CA0"/>
    <w:rsid w:val="00710E5B"/>
    <w:rsid w:val="007279B4"/>
    <w:rsid w:val="007D08B0"/>
    <w:rsid w:val="008A3455"/>
    <w:rsid w:val="008F5D51"/>
    <w:rsid w:val="00917EC4"/>
    <w:rsid w:val="009D22A7"/>
    <w:rsid w:val="00A2409D"/>
    <w:rsid w:val="00A263E7"/>
    <w:rsid w:val="00A83ED0"/>
    <w:rsid w:val="00B30F39"/>
    <w:rsid w:val="00B662D6"/>
    <w:rsid w:val="00B73281"/>
    <w:rsid w:val="00C51453"/>
    <w:rsid w:val="00CC7686"/>
    <w:rsid w:val="00DA7DED"/>
    <w:rsid w:val="00DB36F9"/>
    <w:rsid w:val="00DC792B"/>
    <w:rsid w:val="00EB4CBA"/>
    <w:rsid w:val="00F5059D"/>
    <w:rsid w:val="00FF4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D5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8F5D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8F5D51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8F5D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8F5D51"/>
    <w:rPr>
      <w:rFonts w:cs="Times New Roman"/>
      <w:sz w:val="18"/>
      <w:szCs w:val="18"/>
    </w:rPr>
  </w:style>
  <w:style w:type="table" w:styleId="a5">
    <w:name w:val="Table Grid"/>
    <w:basedOn w:val="a1"/>
    <w:uiPriority w:val="99"/>
    <w:rsid w:val="008F5D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976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江西理工大学</cp:lastModifiedBy>
  <cp:revision>59</cp:revision>
  <dcterms:created xsi:type="dcterms:W3CDTF">2017-11-29T02:28:00Z</dcterms:created>
  <dcterms:modified xsi:type="dcterms:W3CDTF">2017-12-25T07:02:00Z</dcterms:modified>
</cp:coreProperties>
</file>