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73EB3" w14:textId="63A07895" w:rsidR="00265544" w:rsidRDefault="00265544" w:rsidP="00853B99">
      <w:pPr>
        <w:jc w:val="center"/>
        <w:outlineLvl w:val="0"/>
        <w:rPr>
          <w:b/>
          <w:sz w:val="44"/>
          <w:szCs w:val="44"/>
        </w:rPr>
      </w:pPr>
      <w:r w:rsidRPr="00265544">
        <w:rPr>
          <w:rFonts w:hint="eastAsia"/>
          <w:b/>
          <w:sz w:val="44"/>
          <w:szCs w:val="44"/>
        </w:rPr>
        <w:t>《</w:t>
      </w:r>
      <w:r w:rsidR="00F91DC6">
        <w:rPr>
          <w:rFonts w:hint="eastAsia"/>
          <w:b/>
          <w:sz w:val="44"/>
          <w:szCs w:val="44"/>
        </w:rPr>
        <w:t>创业法学</w:t>
      </w:r>
      <w:r w:rsidRPr="00265544">
        <w:rPr>
          <w:rFonts w:hint="eastAsia"/>
          <w:b/>
          <w:sz w:val="44"/>
          <w:szCs w:val="44"/>
        </w:rPr>
        <w:t>》课程教学大纲</w:t>
      </w:r>
    </w:p>
    <w:p w14:paraId="1D6D4CF2" w14:textId="77777777" w:rsidR="008F5D51" w:rsidRPr="0019187C" w:rsidRDefault="008F5D51" w:rsidP="008F5D51">
      <w:pPr>
        <w:rPr>
          <w:rFonts w:ascii="黑体" w:eastAsia="黑体" w:hAnsi="黑体"/>
          <w:sz w:val="28"/>
          <w:szCs w:val="28"/>
        </w:rPr>
      </w:pPr>
      <w:r w:rsidRPr="0019187C">
        <w:rPr>
          <w:rFonts w:ascii="黑体" w:eastAsia="黑体" w:hAnsi="黑体" w:hint="eastAsia"/>
          <w:sz w:val="28"/>
          <w:szCs w:val="28"/>
        </w:rPr>
        <w:t>一、</w:t>
      </w:r>
      <w:r w:rsidR="00467779" w:rsidRPr="0019187C">
        <w:rPr>
          <w:rFonts w:ascii="黑体" w:eastAsia="黑体" w:hAnsi="黑体" w:hint="eastAsia"/>
          <w:sz w:val="28"/>
          <w:szCs w:val="28"/>
        </w:rPr>
        <w:t>课程</w:t>
      </w:r>
      <w:r w:rsidRPr="0019187C">
        <w:rPr>
          <w:rFonts w:ascii="黑体" w:eastAsia="黑体" w:hAnsi="黑体" w:hint="eastAsia"/>
          <w:sz w:val="28"/>
          <w:szCs w:val="28"/>
        </w:rPr>
        <w:t>基本信息</w:t>
      </w:r>
    </w:p>
    <w:tbl>
      <w:tblPr>
        <w:tblStyle w:val="a7"/>
        <w:tblW w:w="8698" w:type="dxa"/>
        <w:jc w:val="center"/>
        <w:tblLook w:val="04A0" w:firstRow="1" w:lastRow="0" w:firstColumn="1" w:lastColumn="0" w:noHBand="0" w:noVBand="1"/>
      </w:tblPr>
      <w:tblGrid>
        <w:gridCol w:w="695"/>
        <w:gridCol w:w="301"/>
        <w:gridCol w:w="1031"/>
        <w:gridCol w:w="1430"/>
        <w:gridCol w:w="1279"/>
        <w:gridCol w:w="441"/>
        <w:gridCol w:w="219"/>
        <w:gridCol w:w="641"/>
        <w:gridCol w:w="644"/>
        <w:gridCol w:w="217"/>
        <w:gridCol w:w="528"/>
        <w:gridCol w:w="1272"/>
      </w:tblGrid>
      <w:tr w:rsidR="009D22A7" w:rsidRPr="00A83ED0" w14:paraId="32C2D895" w14:textId="77777777" w:rsidTr="0048692B">
        <w:trPr>
          <w:trHeight w:hRule="exact" w:val="680"/>
          <w:jc w:val="center"/>
        </w:trPr>
        <w:tc>
          <w:tcPr>
            <w:tcW w:w="695" w:type="dxa"/>
            <w:tcMar>
              <w:left w:w="51" w:type="dxa"/>
              <w:right w:w="51" w:type="dxa"/>
            </w:tcMar>
            <w:vAlign w:val="center"/>
          </w:tcPr>
          <w:p w14:paraId="052D9365" w14:textId="77777777" w:rsidR="00B73281" w:rsidRPr="00A83ED0" w:rsidRDefault="00B30F39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开课</w:t>
            </w:r>
          </w:p>
          <w:p w14:paraId="407C3500" w14:textId="77777777" w:rsidR="00B30F39" w:rsidRPr="00A83ED0" w:rsidRDefault="00B30F39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学校</w:t>
            </w:r>
          </w:p>
        </w:tc>
        <w:tc>
          <w:tcPr>
            <w:tcW w:w="4041" w:type="dxa"/>
            <w:gridSpan w:val="4"/>
            <w:tcMar>
              <w:left w:w="51" w:type="dxa"/>
              <w:right w:w="51" w:type="dxa"/>
            </w:tcMar>
            <w:vAlign w:val="center"/>
          </w:tcPr>
          <w:p w14:paraId="780A1A63" w14:textId="77777777" w:rsidR="00B30F39" w:rsidRPr="00A83ED0" w:rsidRDefault="00853B99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江西财经大学</w:t>
            </w:r>
          </w:p>
        </w:tc>
        <w:tc>
          <w:tcPr>
            <w:tcW w:w="660" w:type="dxa"/>
            <w:gridSpan w:val="2"/>
            <w:tcMar>
              <w:left w:w="51" w:type="dxa"/>
              <w:right w:w="51" w:type="dxa"/>
            </w:tcMar>
            <w:vAlign w:val="center"/>
          </w:tcPr>
          <w:p w14:paraId="36A33C8E" w14:textId="77777777" w:rsidR="00B30F39" w:rsidRPr="00A83ED0" w:rsidRDefault="00B30F39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院系</w:t>
            </w:r>
          </w:p>
        </w:tc>
        <w:tc>
          <w:tcPr>
            <w:tcW w:w="3302" w:type="dxa"/>
            <w:gridSpan w:val="5"/>
            <w:tcMar>
              <w:left w:w="51" w:type="dxa"/>
              <w:right w:w="51" w:type="dxa"/>
            </w:tcMar>
            <w:vAlign w:val="center"/>
          </w:tcPr>
          <w:p w14:paraId="2F56DF57" w14:textId="77777777" w:rsidR="00B30F39" w:rsidRPr="00A83ED0" w:rsidRDefault="00853B99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法学院</w:t>
            </w:r>
          </w:p>
        </w:tc>
      </w:tr>
      <w:tr w:rsidR="009D22A7" w:rsidRPr="00A83ED0" w14:paraId="42431FC4" w14:textId="77777777" w:rsidTr="0048692B">
        <w:trPr>
          <w:trHeight w:hRule="exact" w:val="680"/>
          <w:jc w:val="center"/>
        </w:trPr>
        <w:tc>
          <w:tcPr>
            <w:tcW w:w="695" w:type="dxa"/>
            <w:tcMar>
              <w:left w:w="51" w:type="dxa"/>
              <w:right w:w="51" w:type="dxa"/>
            </w:tcMar>
            <w:vAlign w:val="center"/>
          </w:tcPr>
          <w:p w14:paraId="77FBAD02" w14:textId="77777777" w:rsidR="00B73281" w:rsidRPr="00A83ED0" w:rsidRDefault="00B30F39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课程</w:t>
            </w:r>
          </w:p>
          <w:p w14:paraId="0D29209D" w14:textId="77777777" w:rsidR="008F5D51" w:rsidRPr="00A83ED0" w:rsidRDefault="00B30F39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名称</w:t>
            </w:r>
          </w:p>
        </w:tc>
        <w:tc>
          <w:tcPr>
            <w:tcW w:w="4041" w:type="dxa"/>
            <w:gridSpan w:val="4"/>
            <w:tcMar>
              <w:left w:w="51" w:type="dxa"/>
              <w:right w:w="51" w:type="dxa"/>
            </w:tcMar>
            <w:vAlign w:val="center"/>
          </w:tcPr>
          <w:p w14:paraId="7DD4D650" w14:textId="6F078A9B" w:rsidR="008F5D51" w:rsidRPr="00A83ED0" w:rsidRDefault="00A17462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《</w:t>
            </w:r>
            <w:r w:rsidR="00853B99">
              <w:rPr>
                <w:rFonts w:ascii="仿宋_GB2312" w:eastAsia="仿宋_GB2312" w:hAnsiTheme="majorEastAsia" w:hint="eastAsia"/>
                <w:sz w:val="26"/>
                <w:szCs w:val="24"/>
              </w:rPr>
              <w:t>创业法学</w:t>
            </w: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》</w:t>
            </w:r>
          </w:p>
        </w:tc>
        <w:tc>
          <w:tcPr>
            <w:tcW w:w="660" w:type="dxa"/>
            <w:gridSpan w:val="2"/>
            <w:tcMar>
              <w:left w:w="51" w:type="dxa"/>
              <w:right w:w="51" w:type="dxa"/>
            </w:tcMar>
            <w:vAlign w:val="center"/>
          </w:tcPr>
          <w:p w14:paraId="692EAC80" w14:textId="77777777" w:rsidR="00CC7686" w:rsidRPr="00A83ED0" w:rsidRDefault="00B30F39" w:rsidP="00A83ED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课程英</w:t>
            </w:r>
          </w:p>
          <w:p w14:paraId="3E9CAB01" w14:textId="77777777" w:rsidR="008F5D51" w:rsidRPr="00A83ED0" w:rsidRDefault="00B30F39" w:rsidP="00A83ED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文名称</w:t>
            </w:r>
          </w:p>
        </w:tc>
        <w:tc>
          <w:tcPr>
            <w:tcW w:w="3302" w:type="dxa"/>
            <w:gridSpan w:val="5"/>
            <w:tcMar>
              <w:left w:w="51" w:type="dxa"/>
              <w:right w:w="51" w:type="dxa"/>
            </w:tcMar>
            <w:vAlign w:val="center"/>
          </w:tcPr>
          <w:p w14:paraId="1B590C8C" w14:textId="77777777" w:rsidR="008F5D51" w:rsidRPr="00A83ED0" w:rsidRDefault="00E73CCF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/>
                <w:sz w:val="26"/>
                <w:szCs w:val="24"/>
              </w:rPr>
              <w:t>Entre</w:t>
            </w: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p</w:t>
            </w:r>
            <w:r w:rsidR="00834D1A">
              <w:rPr>
                <w:rFonts w:ascii="仿宋_GB2312" w:eastAsia="仿宋_GB2312" w:hAnsiTheme="majorEastAsia"/>
                <w:sz w:val="26"/>
                <w:szCs w:val="24"/>
              </w:rPr>
              <w:t>reneurship Law</w:t>
            </w:r>
          </w:p>
        </w:tc>
      </w:tr>
      <w:tr w:rsidR="00DC5040" w:rsidRPr="00A83ED0" w14:paraId="71DD3D6D" w14:textId="77777777" w:rsidTr="0048692B">
        <w:trPr>
          <w:trHeight w:hRule="exact" w:val="680"/>
          <w:jc w:val="center"/>
        </w:trPr>
        <w:tc>
          <w:tcPr>
            <w:tcW w:w="695" w:type="dxa"/>
            <w:tcMar>
              <w:left w:w="51" w:type="dxa"/>
              <w:right w:w="51" w:type="dxa"/>
            </w:tcMar>
            <w:vAlign w:val="center"/>
          </w:tcPr>
          <w:p w14:paraId="242671EE" w14:textId="77777777" w:rsidR="00B73281" w:rsidRPr="00A83ED0" w:rsidRDefault="00266C14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课程</w:t>
            </w:r>
          </w:p>
          <w:p w14:paraId="71ED7520" w14:textId="77777777" w:rsidR="00266C14" w:rsidRPr="00A83ED0" w:rsidRDefault="00266C14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编号</w:t>
            </w:r>
          </w:p>
        </w:tc>
        <w:tc>
          <w:tcPr>
            <w:tcW w:w="4041" w:type="dxa"/>
            <w:gridSpan w:val="4"/>
            <w:tcMar>
              <w:left w:w="51" w:type="dxa"/>
              <w:right w:w="51" w:type="dxa"/>
            </w:tcMar>
            <w:vAlign w:val="center"/>
          </w:tcPr>
          <w:p w14:paraId="3DB33946" w14:textId="551E5D01" w:rsidR="00266C14" w:rsidRPr="00A83ED0" w:rsidRDefault="001A3E5D" w:rsidP="00BF2DAA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07C12</w:t>
            </w:r>
          </w:p>
        </w:tc>
        <w:tc>
          <w:tcPr>
            <w:tcW w:w="660" w:type="dxa"/>
            <w:gridSpan w:val="2"/>
            <w:tcMar>
              <w:left w:w="51" w:type="dxa"/>
              <w:right w:w="51" w:type="dxa"/>
            </w:tcMar>
            <w:vAlign w:val="center"/>
          </w:tcPr>
          <w:p w14:paraId="1FA8F498" w14:textId="77777777" w:rsidR="00266C14" w:rsidRPr="00A83ED0" w:rsidRDefault="00266C14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学时</w:t>
            </w:r>
          </w:p>
        </w:tc>
        <w:tc>
          <w:tcPr>
            <w:tcW w:w="1285" w:type="dxa"/>
            <w:gridSpan w:val="2"/>
            <w:tcMar>
              <w:left w:w="51" w:type="dxa"/>
              <w:right w:w="51" w:type="dxa"/>
            </w:tcMar>
            <w:vAlign w:val="center"/>
          </w:tcPr>
          <w:p w14:paraId="2FBC2D9B" w14:textId="77777777" w:rsidR="00266C14" w:rsidRPr="00A83ED0" w:rsidRDefault="00853B99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32</w:t>
            </w:r>
          </w:p>
        </w:tc>
        <w:tc>
          <w:tcPr>
            <w:tcW w:w="745" w:type="dxa"/>
            <w:gridSpan w:val="2"/>
            <w:tcMar>
              <w:left w:w="51" w:type="dxa"/>
              <w:right w:w="51" w:type="dxa"/>
            </w:tcMar>
            <w:vAlign w:val="center"/>
          </w:tcPr>
          <w:p w14:paraId="612E6A99" w14:textId="77777777" w:rsidR="00266C14" w:rsidRPr="00A83ED0" w:rsidRDefault="00266C14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学分</w:t>
            </w:r>
          </w:p>
        </w:tc>
        <w:tc>
          <w:tcPr>
            <w:tcW w:w="1272" w:type="dxa"/>
            <w:tcMar>
              <w:left w:w="51" w:type="dxa"/>
              <w:right w:w="51" w:type="dxa"/>
            </w:tcMar>
            <w:vAlign w:val="center"/>
          </w:tcPr>
          <w:p w14:paraId="4CBC60E0" w14:textId="77777777" w:rsidR="00266C14" w:rsidRPr="00A83ED0" w:rsidRDefault="00853B99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2</w:t>
            </w:r>
          </w:p>
        </w:tc>
      </w:tr>
      <w:tr w:rsidR="00DC5040" w:rsidRPr="00A83ED0" w14:paraId="02416FD9" w14:textId="77777777" w:rsidTr="0048692B">
        <w:trPr>
          <w:trHeight w:hRule="exact" w:val="680"/>
          <w:jc w:val="center"/>
        </w:trPr>
        <w:tc>
          <w:tcPr>
            <w:tcW w:w="695" w:type="dxa"/>
            <w:tcMar>
              <w:left w:w="51" w:type="dxa"/>
              <w:right w:w="51" w:type="dxa"/>
            </w:tcMar>
            <w:vAlign w:val="center"/>
          </w:tcPr>
          <w:p w14:paraId="4F8A6673" w14:textId="77777777" w:rsidR="00B73281" w:rsidRPr="00A83ED0" w:rsidRDefault="00266C14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课程</w:t>
            </w:r>
          </w:p>
          <w:p w14:paraId="0B891A54" w14:textId="77777777" w:rsidR="00266C14" w:rsidRPr="00A83ED0" w:rsidRDefault="00266C14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类型</w:t>
            </w:r>
          </w:p>
        </w:tc>
        <w:tc>
          <w:tcPr>
            <w:tcW w:w="4041" w:type="dxa"/>
            <w:gridSpan w:val="4"/>
            <w:tcMar>
              <w:left w:w="51" w:type="dxa"/>
              <w:right w:w="51" w:type="dxa"/>
            </w:tcMar>
            <w:vAlign w:val="center"/>
          </w:tcPr>
          <w:p w14:paraId="25C3C61C" w14:textId="77777777" w:rsidR="00CC7686" w:rsidRPr="00A83ED0" w:rsidRDefault="005A2351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√</w:t>
            </w:r>
            <w:r w:rsidR="00CC7686"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通识课○公共基础课</w:t>
            </w:r>
          </w:p>
          <w:p w14:paraId="6293DF7C" w14:textId="77777777" w:rsidR="00266C14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○学科基础课○专业课</w:t>
            </w:r>
          </w:p>
        </w:tc>
        <w:tc>
          <w:tcPr>
            <w:tcW w:w="660" w:type="dxa"/>
            <w:gridSpan w:val="2"/>
            <w:tcMar>
              <w:left w:w="51" w:type="dxa"/>
              <w:right w:w="51" w:type="dxa"/>
            </w:tcMar>
            <w:vAlign w:val="center"/>
          </w:tcPr>
          <w:p w14:paraId="5DF1848B" w14:textId="77777777"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课程</w:t>
            </w:r>
          </w:p>
          <w:p w14:paraId="1576A2F0" w14:textId="77777777" w:rsidR="00266C14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属性</w:t>
            </w:r>
          </w:p>
        </w:tc>
        <w:tc>
          <w:tcPr>
            <w:tcW w:w="1285" w:type="dxa"/>
            <w:gridSpan w:val="2"/>
            <w:tcMar>
              <w:left w:w="51" w:type="dxa"/>
              <w:right w:w="51" w:type="dxa"/>
            </w:tcMar>
            <w:vAlign w:val="center"/>
          </w:tcPr>
          <w:p w14:paraId="03558DE2" w14:textId="77777777"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○必修课</w:t>
            </w:r>
          </w:p>
          <w:p w14:paraId="0430CF87" w14:textId="77777777" w:rsidR="00266C14" w:rsidRPr="00A83ED0" w:rsidRDefault="005A2351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√</w:t>
            </w:r>
            <w:r w:rsidR="00CC7686"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选修课</w:t>
            </w:r>
          </w:p>
        </w:tc>
        <w:tc>
          <w:tcPr>
            <w:tcW w:w="745" w:type="dxa"/>
            <w:gridSpan w:val="2"/>
            <w:tcMar>
              <w:left w:w="51" w:type="dxa"/>
              <w:right w:w="51" w:type="dxa"/>
            </w:tcMar>
            <w:vAlign w:val="center"/>
          </w:tcPr>
          <w:p w14:paraId="5F9618E6" w14:textId="77777777"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考核</w:t>
            </w:r>
          </w:p>
          <w:p w14:paraId="1C462BDD" w14:textId="77777777" w:rsidR="00266C14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方式</w:t>
            </w:r>
          </w:p>
        </w:tc>
        <w:tc>
          <w:tcPr>
            <w:tcW w:w="1272" w:type="dxa"/>
            <w:tcMar>
              <w:left w:w="51" w:type="dxa"/>
              <w:right w:w="51" w:type="dxa"/>
            </w:tcMar>
            <w:vAlign w:val="center"/>
          </w:tcPr>
          <w:p w14:paraId="4B0D7DDF" w14:textId="77777777" w:rsidR="00CC7686" w:rsidRPr="00A83ED0" w:rsidRDefault="005A2351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√</w:t>
            </w:r>
            <w:r w:rsidR="00CC7686"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考试</w:t>
            </w:r>
          </w:p>
          <w:p w14:paraId="5FA2C3E1" w14:textId="77777777" w:rsidR="00266C14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○考查</w:t>
            </w:r>
          </w:p>
        </w:tc>
      </w:tr>
      <w:tr w:rsidR="00CC7686" w:rsidRPr="00A83ED0" w14:paraId="0BB24E9E" w14:textId="77777777" w:rsidTr="00DC5040">
        <w:trPr>
          <w:trHeight w:hRule="exact" w:val="680"/>
          <w:jc w:val="center"/>
        </w:trPr>
        <w:tc>
          <w:tcPr>
            <w:tcW w:w="695" w:type="dxa"/>
            <w:tcMar>
              <w:left w:w="51" w:type="dxa"/>
              <w:right w:w="51" w:type="dxa"/>
            </w:tcMar>
            <w:vAlign w:val="center"/>
          </w:tcPr>
          <w:p w14:paraId="236C9AE5" w14:textId="77777777"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适用</w:t>
            </w:r>
          </w:p>
          <w:p w14:paraId="187F0C7A" w14:textId="77777777"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专业</w:t>
            </w:r>
          </w:p>
        </w:tc>
        <w:tc>
          <w:tcPr>
            <w:tcW w:w="8003" w:type="dxa"/>
            <w:gridSpan w:val="11"/>
            <w:tcMar>
              <w:left w:w="51" w:type="dxa"/>
              <w:right w:w="51" w:type="dxa"/>
            </w:tcMar>
            <w:vAlign w:val="center"/>
          </w:tcPr>
          <w:p w14:paraId="5D0E6129" w14:textId="7DECF301" w:rsidR="00CC7686" w:rsidRPr="00A83ED0" w:rsidRDefault="00E73CCF" w:rsidP="00E73CCF">
            <w:pPr>
              <w:spacing w:line="280" w:lineRule="exact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 xml:space="preserve">                    </w:t>
            </w:r>
            <w:r w:rsidR="009F337C">
              <w:rPr>
                <w:rFonts w:ascii="仿宋_GB2312" w:eastAsia="仿宋_GB2312" w:hAnsiTheme="majorEastAsia" w:hint="eastAsia"/>
                <w:sz w:val="26"/>
                <w:szCs w:val="24"/>
              </w:rPr>
              <w:t>专业无限制，</w:t>
            </w: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大学本科</w:t>
            </w:r>
            <w:r w:rsidR="00853B99">
              <w:rPr>
                <w:rFonts w:ascii="仿宋_GB2312" w:eastAsia="仿宋_GB2312" w:hAnsiTheme="majorEastAsia" w:hint="eastAsia"/>
                <w:sz w:val="26"/>
                <w:szCs w:val="24"/>
              </w:rPr>
              <w:t>所有专业</w:t>
            </w:r>
          </w:p>
        </w:tc>
      </w:tr>
      <w:tr w:rsidR="00CC7686" w:rsidRPr="00A83ED0" w14:paraId="5EB3B82B" w14:textId="77777777" w:rsidTr="00DC5040">
        <w:trPr>
          <w:trHeight w:hRule="exact" w:val="680"/>
          <w:jc w:val="center"/>
        </w:trPr>
        <w:tc>
          <w:tcPr>
            <w:tcW w:w="695" w:type="dxa"/>
            <w:tcMar>
              <w:left w:w="51" w:type="dxa"/>
              <w:right w:w="51" w:type="dxa"/>
            </w:tcMar>
            <w:vAlign w:val="center"/>
          </w:tcPr>
          <w:p w14:paraId="527ECC61" w14:textId="77777777"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先修</w:t>
            </w:r>
          </w:p>
          <w:p w14:paraId="65737BEE" w14:textId="77777777"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课程</w:t>
            </w:r>
          </w:p>
        </w:tc>
        <w:tc>
          <w:tcPr>
            <w:tcW w:w="8003" w:type="dxa"/>
            <w:gridSpan w:val="11"/>
            <w:tcMar>
              <w:left w:w="51" w:type="dxa"/>
              <w:right w:w="51" w:type="dxa"/>
            </w:tcMar>
            <w:vAlign w:val="center"/>
          </w:tcPr>
          <w:p w14:paraId="1A66395F" w14:textId="5B024ED9" w:rsidR="00CC7686" w:rsidRPr="00A83ED0" w:rsidRDefault="009F337C" w:rsidP="009F337C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无需法律基础</w:t>
            </w:r>
          </w:p>
        </w:tc>
      </w:tr>
      <w:tr w:rsidR="00B73281" w:rsidRPr="00A83ED0" w14:paraId="21DCC488" w14:textId="77777777" w:rsidTr="00A83ED0">
        <w:trPr>
          <w:trHeight w:val="397"/>
          <w:jc w:val="center"/>
        </w:trPr>
        <w:tc>
          <w:tcPr>
            <w:tcW w:w="8698" w:type="dxa"/>
            <w:gridSpan w:val="12"/>
            <w:tcMar>
              <w:left w:w="51" w:type="dxa"/>
              <w:right w:w="51" w:type="dxa"/>
            </w:tcMar>
            <w:vAlign w:val="center"/>
          </w:tcPr>
          <w:p w14:paraId="2FAD2E7A" w14:textId="77777777" w:rsidR="00B73281" w:rsidRPr="00A83ED0" w:rsidRDefault="00B73281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成绩评定</w:t>
            </w:r>
          </w:p>
        </w:tc>
      </w:tr>
      <w:tr w:rsidR="00DC5040" w:rsidRPr="00A83ED0" w14:paraId="3E7F1F54" w14:textId="77777777" w:rsidTr="006C3EB2">
        <w:trPr>
          <w:trHeight w:val="576"/>
          <w:jc w:val="center"/>
        </w:trPr>
        <w:tc>
          <w:tcPr>
            <w:tcW w:w="996" w:type="dxa"/>
            <w:gridSpan w:val="2"/>
            <w:vMerge w:val="restart"/>
            <w:tcMar>
              <w:left w:w="51" w:type="dxa"/>
              <w:right w:w="51" w:type="dxa"/>
            </w:tcMar>
            <w:vAlign w:val="center"/>
          </w:tcPr>
          <w:p w14:paraId="2D6C5074" w14:textId="77777777"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○百分制</w:t>
            </w:r>
          </w:p>
          <w:p w14:paraId="2F572AB6" w14:textId="77777777"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○五级制</w:t>
            </w:r>
          </w:p>
          <w:p w14:paraId="3E0E6747" w14:textId="77777777"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 w:cs="FangSong"/>
                <w:kern w:val="0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○两级制</w:t>
            </w:r>
          </w:p>
        </w:tc>
        <w:tc>
          <w:tcPr>
            <w:tcW w:w="5902" w:type="dxa"/>
            <w:gridSpan w:val="8"/>
            <w:tcMar>
              <w:left w:w="51" w:type="dxa"/>
              <w:right w:w="51" w:type="dxa"/>
            </w:tcMar>
            <w:vAlign w:val="center"/>
          </w:tcPr>
          <w:p w14:paraId="499CDC7E" w14:textId="5D8B115D" w:rsidR="00DC5040" w:rsidRPr="00A83ED0" w:rsidRDefault="0048692B" w:rsidP="0048692B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网络慕课教学成绩评定标准（100%）</w:t>
            </w:r>
          </w:p>
        </w:tc>
        <w:tc>
          <w:tcPr>
            <w:tcW w:w="1800" w:type="dxa"/>
            <w:gridSpan w:val="2"/>
            <w:vMerge w:val="restart"/>
            <w:tcMar>
              <w:left w:w="51" w:type="dxa"/>
              <w:right w:w="51" w:type="dxa"/>
            </w:tcMar>
            <w:vAlign w:val="center"/>
          </w:tcPr>
          <w:p w14:paraId="1B3795EB" w14:textId="52E609CF" w:rsidR="00DC5040" w:rsidRPr="00A83ED0" w:rsidRDefault="0048692B" w:rsidP="0048692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.Apple Color Emoji UI" w:eastAsia=".Apple Color Emoji UI" w:hAnsi=".Apple Color Emoji UI" w:cs=".Apple Color Emoji UI"/>
                <w:sz w:val="26"/>
                <w:szCs w:val="24"/>
              </w:rPr>
              <w:t>💰</w:t>
            </w:r>
            <w:r>
              <w:rPr>
                <w:rFonts w:ascii=".Apple Color Emoji UI" w:eastAsia=".Apple Color Emoji UI" w:hAnsi=".Apple Color Emoji UI" w:cs=".Apple Color Emoji UI" w:hint="eastAsia"/>
                <w:sz w:val="26"/>
                <w:szCs w:val="24"/>
              </w:rPr>
              <w:t>前</w:t>
            </w: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两项成绩相加，60分以上合格，80分以上优秀。</w:t>
            </w:r>
          </w:p>
        </w:tc>
      </w:tr>
      <w:tr w:rsidR="00DC5040" w:rsidRPr="00A83ED0" w14:paraId="427EA13D" w14:textId="77777777" w:rsidTr="0048692B">
        <w:trPr>
          <w:trHeight w:val="604"/>
          <w:jc w:val="center"/>
        </w:trPr>
        <w:tc>
          <w:tcPr>
            <w:tcW w:w="996" w:type="dxa"/>
            <w:gridSpan w:val="2"/>
            <w:vMerge/>
            <w:tcMar>
              <w:left w:w="51" w:type="dxa"/>
              <w:right w:w="51" w:type="dxa"/>
            </w:tcMar>
            <w:vAlign w:val="center"/>
          </w:tcPr>
          <w:p w14:paraId="2DE1B3E1" w14:textId="77777777"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 w:cs="FangSong"/>
                <w:kern w:val="0"/>
                <w:sz w:val="26"/>
                <w:szCs w:val="24"/>
              </w:rPr>
            </w:pPr>
          </w:p>
        </w:tc>
        <w:tc>
          <w:tcPr>
            <w:tcW w:w="1031" w:type="dxa"/>
            <w:tcMar>
              <w:left w:w="51" w:type="dxa"/>
              <w:right w:w="51" w:type="dxa"/>
            </w:tcMar>
            <w:vAlign w:val="center"/>
          </w:tcPr>
          <w:p w14:paraId="46BE9AD3" w14:textId="77777777"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项目</w:t>
            </w:r>
          </w:p>
        </w:tc>
        <w:tc>
          <w:tcPr>
            <w:tcW w:w="1430" w:type="dxa"/>
            <w:tcMar>
              <w:left w:w="51" w:type="dxa"/>
              <w:right w:w="51" w:type="dxa"/>
            </w:tcMar>
            <w:vAlign w:val="center"/>
          </w:tcPr>
          <w:p w14:paraId="1946738F" w14:textId="32414EE9" w:rsidR="00DC5040" w:rsidRPr="00A83ED0" w:rsidRDefault="0048692B" w:rsidP="0048692B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完成课程视频、测试及</w:t>
            </w:r>
            <w:r w:rsidR="00DC5040">
              <w:rPr>
                <w:rFonts w:ascii="仿宋_GB2312" w:eastAsia="仿宋_GB2312" w:hAnsiTheme="majorEastAsia" w:hint="eastAsia"/>
                <w:sz w:val="26"/>
                <w:szCs w:val="24"/>
              </w:rPr>
              <w:t>作业</w:t>
            </w:r>
          </w:p>
        </w:tc>
        <w:tc>
          <w:tcPr>
            <w:tcW w:w="1279" w:type="dxa"/>
            <w:tcMar>
              <w:left w:w="51" w:type="dxa"/>
              <w:right w:w="51" w:type="dxa"/>
            </w:tcMar>
            <w:vAlign w:val="center"/>
          </w:tcPr>
          <w:p w14:paraId="3ECC05CC" w14:textId="6332FBE9" w:rsidR="00DC5040" w:rsidRPr="00A83ED0" w:rsidRDefault="0048692B" w:rsidP="0048692B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完成课程考试</w:t>
            </w:r>
          </w:p>
        </w:tc>
        <w:tc>
          <w:tcPr>
            <w:tcW w:w="441" w:type="dxa"/>
            <w:tcMar>
              <w:left w:w="51" w:type="dxa"/>
              <w:right w:w="51" w:type="dxa"/>
            </w:tcMar>
            <w:vAlign w:val="center"/>
          </w:tcPr>
          <w:p w14:paraId="34073C93" w14:textId="77777777"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0" w:type="dxa"/>
            <w:gridSpan w:val="2"/>
            <w:tcMar>
              <w:left w:w="51" w:type="dxa"/>
              <w:right w:w="51" w:type="dxa"/>
            </w:tcMar>
            <w:vAlign w:val="center"/>
          </w:tcPr>
          <w:p w14:paraId="14ABA899" w14:textId="77777777"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1" w:type="dxa"/>
            <w:gridSpan w:val="2"/>
            <w:tcMar>
              <w:left w:w="51" w:type="dxa"/>
              <w:right w:w="51" w:type="dxa"/>
            </w:tcMar>
            <w:vAlign w:val="center"/>
          </w:tcPr>
          <w:p w14:paraId="186FBD37" w14:textId="77777777"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800" w:type="dxa"/>
            <w:gridSpan w:val="2"/>
            <w:vMerge/>
            <w:tcMar>
              <w:left w:w="51" w:type="dxa"/>
              <w:right w:w="51" w:type="dxa"/>
            </w:tcMar>
            <w:vAlign w:val="center"/>
          </w:tcPr>
          <w:p w14:paraId="11BAB356" w14:textId="77777777"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</w:tr>
      <w:tr w:rsidR="00DC5040" w:rsidRPr="00A83ED0" w14:paraId="71D92203" w14:textId="77777777" w:rsidTr="0048692B">
        <w:trPr>
          <w:trHeight w:val="569"/>
          <w:jc w:val="center"/>
        </w:trPr>
        <w:tc>
          <w:tcPr>
            <w:tcW w:w="996" w:type="dxa"/>
            <w:gridSpan w:val="2"/>
            <w:vMerge/>
            <w:tcMar>
              <w:left w:w="51" w:type="dxa"/>
              <w:right w:w="51" w:type="dxa"/>
            </w:tcMar>
            <w:vAlign w:val="center"/>
          </w:tcPr>
          <w:p w14:paraId="0EFC8771" w14:textId="77777777"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 w:cs="FangSong"/>
                <w:kern w:val="0"/>
                <w:sz w:val="26"/>
                <w:szCs w:val="24"/>
              </w:rPr>
            </w:pPr>
          </w:p>
        </w:tc>
        <w:tc>
          <w:tcPr>
            <w:tcW w:w="1031" w:type="dxa"/>
            <w:tcMar>
              <w:left w:w="51" w:type="dxa"/>
              <w:right w:w="51" w:type="dxa"/>
            </w:tcMar>
            <w:vAlign w:val="center"/>
          </w:tcPr>
          <w:p w14:paraId="08E4AB35" w14:textId="77777777"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权重</w:t>
            </w:r>
          </w:p>
        </w:tc>
        <w:tc>
          <w:tcPr>
            <w:tcW w:w="1430" w:type="dxa"/>
            <w:tcMar>
              <w:left w:w="51" w:type="dxa"/>
              <w:right w:w="51" w:type="dxa"/>
            </w:tcMar>
            <w:vAlign w:val="center"/>
          </w:tcPr>
          <w:p w14:paraId="4788C9B9" w14:textId="6BF00C72" w:rsidR="00DC5040" w:rsidRPr="00A83ED0" w:rsidRDefault="0048692B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5</w:t>
            </w:r>
            <w:r w:rsidR="00DC5040">
              <w:rPr>
                <w:rFonts w:ascii="仿宋_GB2312" w:eastAsia="仿宋_GB2312" w:hAnsiTheme="majorEastAsia" w:hint="eastAsia"/>
                <w:sz w:val="26"/>
                <w:szCs w:val="24"/>
              </w:rPr>
              <w:t>0%</w:t>
            </w:r>
          </w:p>
        </w:tc>
        <w:tc>
          <w:tcPr>
            <w:tcW w:w="1279" w:type="dxa"/>
            <w:tcMar>
              <w:left w:w="51" w:type="dxa"/>
              <w:right w:w="51" w:type="dxa"/>
            </w:tcMar>
            <w:vAlign w:val="center"/>
          </w:tcPr>
          <w:p w14:paraId="65AFA442" w14:textId="6034F335" w:rsidR="00DC5040" w:rsidRPr="00A83ED0" w:rsidRDefault="0048692B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6"/>
                <w:szCs w:val="24"/>
              </w:rPr>
              <w:t>5</w:t>
            </w:r>
            <w:r w:rsidR="00DC5040">
              <w:rPr>
                <w:rFonts w:ascii="仿宋_GB2312" w:eastAsia="仿宋_GB2312" w:hAnsiTheme="majorEastAsia" w:hint="eastAsia"/>
                <w:sz w:val="26"/>
                <w:szCs w:val="24"/>
              </w:rPr>
              <w:t>0%</w:t>
            </w:r>
          </w:p>
        </w:tc>
        <w:tc>
          <w:tcPr>
            <w:tcW w:w="441" w:type="dxa"/>
            <w:tcMar>
              <w:left w:w="51" w:type="dxa"/>
              <w:right w:w="51" w:type="dxa"/>
            </w:tcMar>
            <w:vAlign w:val="center"/>
          </w:tcPr>
          <w:p w14:paraId="1E3D60F4" w14:textId="77777777"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0" w:type="dxa"/>
            <w:gridSpan w:val="2"/>
            <w:tcMar>
              <w:left w:w="51" w:type="dxa"/>
              <w:right w:w="51" w:type="dxa"/>
            </w:tcMar>
            <w:vAlign w:val="center"/>
          </w:tcPr>
          <w:p w14:paraId="33BD367A" w14:textId="77777777"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861" w:type="dxa"/>
            <w:gridSpan w:val="2"/>
            <w:tcMar>
              <w:left w:w="51" w:type="dxa"/>
              <w:right w:w="51" w:type="dxa"/>
            </w:tcMar>
            <w:vAlign w:val="center"/>
          </w:tcPr>
          <w:p w14:paraId="7CDFA4E2" w14:textId="77777777"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  <w:tc>
          <w:tcPr>
            <w:tcW w:w="1800" w:type="dxa"/>
            <w:gridSpan w:val="2"/>
            <w:vMerge/>
            <w:tcMar>
              <w:left w:w="51" w:type="dxa"/>
              <w:right w:w="51" w:type="dxa"/>
            </w:tcMar>
            <w:vAlign w:val="center"/>
          </w:tcPr>
          <w:p w14:paraId="2AC565A5" w14:textId="77777777" w:rsidR="00DC5040" w:rsidRPr="00A83ED0" w:rsidRDefault="00DC5040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</w:p>
        </w:tc>
      </w:tr>
      <w:tr w:rsidR="00CC7686" w:rsidRPr="00A83ED0" w14:paraId="012CED68" w14:textId="77777777" w:rsidTr="00AF6B0B">
        <w:trPr>
          <w:trHeight w:val="5832"/>
          <w:jc w:val="center"/>
        </w:trPr>
        <w:tc>
          <w:tcPr>
            <w:tcW w:w="996" w:type="dxa"/>
            <w:gridSpan w:val="2"/>
            <w:tcMar>
              <w:left w:w="51" w:type="dxa"/>
              <w:right w:w="51" w:type="dxa"/>
            </w:tcMar>
            <w:vAlign w:val="center"/>
          </w:tcPr>
          <w:p w14:paraId="31FABA56" w14:textId="77777777" w:rsidR="009D22A7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课</w:t>
            </w:r>
          </w:p>
          <w:p w14:paraId="7ACB48C9" w14:textId="77777777" w:rsidR="009D22A7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程</w:t>
            </w:r>
          </w:p>
          <w:p w14:paraId="63B4352A" w14:textId="77777777" w:rsidR="009D22A7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简</w:t>
            </w:r>
          </w:p>
          <w:p w14:paraId="136866B3" w14:textId="77777777" w:rsidR="00CC7686" w:rsidRPr="00A83ED0" w:rsidRDefault="00CC7686" w:rsidP="00A83ED0">
            <w:pPr>
              <w:spacing w:line="280" w:lineRule="exact"/>
              <w:jc w:val="center"/>
              <w:rPr>
                <w:rFonts w:ascii="仿宋_GB2312" w:eastAsia="仿宋_GB2312" w:hAnsiTheme="majorEastAsia" w:cs="FangSong"/>
                <w:kern w:val="0"/>
                <w:sz w:val="26"/>
                <w:szCs w:val="24"/>
              </w:rPr>
            </w:pPr>
            <w:r w:rsidRPr="00A83ED0">
              <w:rPr>
                <w:rFonts w:ascii="仿宋_GB2312" w:eastAsia="仿宋_GB2312" w:hAnsiTheme="majorEastAsia" w:hint="eastAsia"/>
                <w:sz w:val="26"/>
                <w:szCs w:val="24"/>
              </w:rPr>
              <w:t>介</w:t>
            </w:r>
          </w:p>
        </w:tc>
        <w:tc>
          <w:tcPr>
            <w:tcW w:w="7702" w:type="dxa"/>
            <w:gridSpan w:val="10"/>
            <w:tcMar>
              <w:left w:w="51" w:type="dxa"/>
              <w:right w:w="51" w:type="dxa"/>
            </w:tcMar>
            <w:vAlign w:val="center"/>
          </w:tcPr>
          <w:p w14:paraId="27389DB9" w14:textId="06D7C736" w:rsidR="00A20B0C" w:rsidRPr="009F337C" w:rsidRDefault="009F337C" w:rsidP="009F337C">
            <w:pPr>
              <w:pStyle w:val="ad"/>
              <w:spacing w:before="0" w:beforeAutospacing="0" w:after="0" w:afterAutospacing="0"/>
              <w:jc w:val="both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 xml:space="preserve">   </w:t>
            </w:r>
            <w:r w:rsidR="00A20B0C" w:rsidRPr="009F337C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《创业法学》课程的设计和教材编排力求以创业为线索，根据创业运行过程而非法律运行过程安排内容，强调法律知识之于创业活动的针对性，而非法律知识本身的体系性（当然，这并不是说无需考虑法律知识传输顺序的逻辑关系）。</w:t>
            </w:r>
          </w:p>
          <w:p w14:paraId="42077AA1" w14:textId="77777777" w:rsidR="00A20B0C" w:rsidRPr="009F337C" w:rsidRDefault="00A20B0C" w:rsidP="00A20B0C">
            <w:pPr>
              <w:pStyle w:val="ad"/>
              <w:spacing w:before="0" w:beforeAutospacing="0" w:after="0" w:afterAutospacing="0"/>
              <w:ind w:firstLine="525"/>
              <w:jc w:val="both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  <w:r w:rsidRPr="009F337C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本课程设计以提升创业者的法律素养为目标，不纠缠于法律知识的细节，而是着眼于创业者法治观念的提升以及框架性、方向性和方法性法律知识的掌握，关注的是法律观念、原理、路径、过程和方法，地地道道为了原则而故意放弃细节。</w:t>
            </w:r>
          </w:p>
          <w:p w14:paraId="33F843B6" w14:textId="77777777" w:rsidR="00A20B0C" w:rsidRPr="009F337C" w:rsidRDefault="00A20B0C" w:rsidP="00A20B0C">
            <w:pPr>
              <w:pStyle w:val="ad"/>
              <w:spacing w:before="0" w:beforeAutospacing="0" w:after="0" w:afterAutospacing="0"/>
              <w:jc w:val="both"/>
              <w:rPr>
                <w:rFonts w:asciiTheme="minorEastAsia" w:hAnsiTheme="minorEastAsia"/>
                <w:color w:val="000000" w:themeColor="text1"/>
                <w:sz w:val="21"/>
                <w:szCs w:val="21"/>
              </w:rPr>
            </w:pPr>
            <w:r w:rsidRPr="009F337C">
              <w:rPr>
                <w:rFonts w:asciiTheme="minorEastAsia" w:hAnsiTheme="minorEastAsia" w:hint="eastAsia"/>
                <w:color w:val="000000" w:themeColor="text1"/>
                <w:sz w:val="21"/>
                <w:szCs w:val="21"/>
              </w:rPr>
              <w:t>  本课程将涵盖创业资源的法律识别、创业团队的组建、创业法律环境、创业组织选择、创业容易、创业经营管理、互联网创业、创业知识产权管理、创业法律纠纷的预防与解决。在每章的开头均设有“本章导入”，增设典型案例的解读，以增强课程的趣味性、时代性和问题意识，在每一章的之后均设有“专题讨论”以引导学生展开讨论、深化认识，设有“创业实训”以突出课程的实践导向。同时，本课程文字材料部分还根据需要设有“经典案例”“延伸阅读”“轶事趣闻”等栏目以帮助学生拓展知识、开阔视野。</w:t>
            </w:r>
          </w:p>
          <w:p w14:paraId="564A730F" w14:textId="77777777" w:rsidR="00CC7686" w:rsidRPr="00A83ED0" w:rsidRDefault="00A20B0C" w:rsidP="00A20B0C">
            <w:pPr>
              <w:widowControl/>
              <w:spacing w:line="400" w:lineRule="exact"/>
              <w:ind w:firstLineChars="200" w:firstLine="420"/>
              <w:jc w:val="left"/>
              <w:rPr>
                <w:rFonts w:ascii="仿宋_GB2312" w:eastAsia="仿宋_GB2312" w:hAnsiTheme="majorEastAsia"/>
                <w:sz w:val="26"/>
                <w:szCs w:val="24"/>
              </w:rPr>
            </w:pPr>
            <w:r w:rsidRPr="009F337C">
              <w:rPr>
                <w:rFonts w:asciiTheme="minorEastAsia" w:hAnsiTheme="minorEastAsia"/>
                <w:color w:val="000000" w:themeColor="text1"/>
                <w:szCs w:val="21"/>
              </w:rPr>
              <w:t>总之，本课程以鼓励创新、指导创业、培养创业为目标，帮助创业者划好起跑线、守好底线、设立好防线、走好航线、摸好天际线，使其在创新、创业活动中知所进退、进退有据，有所作为,大有作为！</w:t>
            </w:r>
          </w:p>
        </w:tc>
      </w:tr>
    </w:tbl>
    <w:p w14:paraId="339C51EC" w14:textId="77777777" w:rsidR="00CC7686" w:rsidRPr="00AE512D" w:rsidRDefault="00CC7686" w:rsidP="008F5D51">
      <w:pPr>
        <w:rPr>
          <w:rFonts w:ascii="SimHei" w:eastAsia="SimHei" w:hAnsi="SimHei" w:cs="黑体"/>
          <w:b/>
          <w:color w:val="000000" w:themeColor="text1"/>
          <w:kern w:val="0"/>
          <w:sz w:val="28"/>
          <w:szCs w:val="28"/>
        </w:rPr>
      </w:pPr>
      <w:r w:rsidRPr="00AE512D">
        <w:rPr>
          <w:rFonts w:ascii="SimHei" w:eastAsia="SimHei" w:hAnsi="SimHei" w:cs="MS Mincho"/>
          <w:b/>
          <w:color w:val="000000" w:themeColor="text1"/>
          <w:kern w:val="0"/>
          <w:sz w:val="28"/>
          <w:szCs w:val="28"/>
        </w:rPr>
        <w:lastRenderedPageBreak/>
        <w:t>二、</w:t>
      </w:r>
      <w:r w:rsidRPr="00AE512D">
        <w:rPr>
          <w:rFonts w:ascii="SimHei" w:eastAsia="SimHei" w:hAnsi="SimHei" w:cs="黑体" w:hint="eastAsia"/>
          <w:b/>
          <w:color w:val="000000" w:themeColor="text1"/>
          <w:kern w:val="0"/>
          <w:sz w:val="28"/>
          <w:szCs w:val="28"/>
        </w:rPr>
        <w:t>课</w:t>
      </w:r>
      <w:r w:rsidRPr="00AE512D">
        <w:rPr>
          <w:rFonts w:ascii="SimHei" w:eastAsia="SimHei" w:hAnsi="SimHei" w:cs="MS Mincho"/>
          <w:b/>
          <w:color w:val="000000" w:themeColor="text1"/>
          <w:kern w:val="0"/>
          <w:sz w:val="28"/>
          <w:szCs w:val="28"/>
        </w:rPr>
        <w:t>程教学内容、教学要求及学</w:t>
      </w:r>
      <w:r w:rsidRPr="00AE512D">
        <w:rPr>
          <w:rFonts w:ascii="SimHei" w:eastAsia="SimHei" w:hAnsi="SimHei" w:cs="黑体" w:hint="eastAsia"/>
          <w:b/>
          <w:color w:val="000000" w:themeColor="text1"/>
          <w:kern w:val="0"/>
          <w:sz w:val="28"/>
          <w:szCs w:val="28"/>
        </w:rPr>
        <w:t>时</w:t>
      </w:r>
      <w:r w:rsidRPr="00AE512D">
        <w:rPr>
          <w:rFonts w:ascii="SimHei" w:eastAsia="SimHei" w:hAnsi="SimHei" w:cs="MS Mincho"/>
          <w:b/>
          <w:color w:val="000000" w:themeColor="text1"/>
          <w:kern w:val="0"/>
          <w:sz w:val="28"/>
          <w:szCs w:val="28"/>
        </w:rPr>
        <w:t>安排</w:t>
      </w:r>
    </w:p>
    <w:tbl>
      <w:tblPr>
        <w:tblStyle w:val="a7"/>
        <w:tblW w:w="8991" w:type="dxa"/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851"/>
        <w:gridCol w:w="4111"/>
        <w:gridCol w:w="567"/>
        <w:gridCol w:w="425"/>
        <w:gridCol w:w="425"/>
        <w:gridCol w:w="284"/>
        <w:gridCol w:w="567"/>
        <w:gridCol w:w="94"/>
        <w:gridCol w:w="331"/>
        <w:gridCol w:w="94"/>
      </w:tblGrid>
      <w:tr w:rsidR="00AF6B0B" w:rsidRPr="00AF6B0B" w14:paraId="2846F5F1" w14:textId="77777777" w:rsidTr="00C84C9F">
        <w:trPr>
          <w:gridAfter w:val="1"/>
          <w:wAfter w:w="94" w:type="dxa"/>
        </w:trPr>
        <w:tc>
          <w:tcPr>
            <w:tcW w:w="392" w:type="dxa"/>
            <w:vMerge w:val="restart"/>
            <w:vAlign w:val="center"/>
          </w:tcPr>
          <w:p w14:paraId="0EFFABD9" w14:textId="77777777" w:rsidR="00CC7686" w:rsidRPr="00AF6B0B" w:rsidRDefault="00CC7686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序号</w:t>
            </w:r>
          </w:p>
        </w:tc>
        <w:tc>
          <w:tcPr>
            <w:tcW w:w="850" w:type="dxa"/>
            <w:vMerge w:val="restart"/>
            <w:vAlign w:val="center"/>
          </w:tcPr>
          <w:p w14:paraId="01704C09" w14:textId="77777777" w:rsidR="00CC7686" w:rsidRPr="00AF6B0B" w:rsidRDefault="00CC7686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内容名称</w:t>
            </w:r>
          </w:p>
        </w:tc>
        <w:tc>
          <w:tcPr>
            <w:tcW w:w="4962" w:type="dxa"/>
            <w:gridSpan w:val="2"/>
            <w:vMerge w:val="restart"/>
            <w:vAlign w:val="center"/>
          </w:tcPr>
          <w:p w14:paraId="4C21A6D6" w14:textId="68A62120" w:rsidR="00CC7686" w:rsidRPr="00AF6B0B" w:rsidRDefault="00283D1D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  <w:r>
              <w:rPr>
                <w:rFonts w:ascii="MS Mincho" w:eastAsia="MS Mincho" w:hAnsi="MS Mincho" w:cs="MS Mincho" w:hint="eastAsia"/>
                <w:kern w:val="0"/>
                <w:szCs w:val="21"/>
              </w:rPr>
              <w:t xml:space="preserve">       </w:t>
            </w:r>
            <w:r w:rsidR="00CC7686" w:rsidRPr="00AF6B0B">
              <w:rPr>
                <w:rFonts w:ascii="MS Mincho" w:eastAsia="MS Mincho" w:hAnsi="MS Mincho" w:cs="MS Mincho"/>
                <w:kern w:val="0"/>
                <w:szCs w:val="21"/>
              </w:rPr>
              <w:t>教学内容与教学要求</w:t>
            </w:r>
          </w:p>
        </w:tc>
        <w:tc>
          <w:tcPr>
            <w:tcW w:w="2268" w:type="dxa"/>
            <w:gridSpan w:val="5"/>
            <w:vAlign w:val="center"/>
          </w:tcPr>
          <w:p w14:paraId="420A2C5C" w14:textId="77777777" w:rsidR="00CC7686" w:rsidRPr="00AF6B0B" w:rsidRDefault="00CC7686" w:rsidP="009D22A7">
            <w:pPr>
              <w:jc w:val="center"/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="MS Mincho" w:eastAsia="MS Mincho" w:hAnsi="MS Mincho" w:cs="MS Mincho"/>
                <w:kern w:val="0"/>
                <w:szCs w:val="21"/>
              </w:rPr>
              <w:t>学</w:t>
            </w: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时</w:t>
            </w:r>
            <w:r w:rsidRPr="00AF6B0B">
              <w:rPr>
                <w:rFonts w:ascii="MS Mincho" w:eastAsia="MS Mincho" w:hAnsi="MS Mincho" w:cs="MS Mincho"/>
                <w:kern w:val="0"/>
                <w:szCs w:val="21"/>
              </w:rPr>
              <w:t>安排</w:t>
            </w:r>
          </w:p>
        </w:tc>
        <w:tc>
          <w:tcPr>
            <w:tcW w:w="425" w:type="dxa"/>
            <w:gridSpan w:val="2"/>
            <w:vMerge w:val="restart"/>
            <w:vAlign w:val="center"/>
          </w:tcPr>
          <w:p w14:paraId="1B548D21" w14:textId="77777777" w:rsidR="00CC7686" w:rsidRPr="00AF6B0B" w:rsidRDefault="00CC7686" w:rsidP="00CC7686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备</w:t>
            </w:r>
          </w:p>
          <w:p w14:paraId="15B6FE50" w14:textId="77777777" w:rsidR="00CC7686" w:rsidRPr="00AF6B0B" w:rsidRDefault="00CC7686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="MS Mincho" w:eastAsia="MS Mincho" w:hAnsi="MS Mincho" w:cs="MS Mincho"/>
                <w:kern w:val="0"/>
                <w:szCs w:val="21"/>
              </w:rPr>
              <w:t>注</w:t>
            </w:r>
          </w:p>
        </w:tc>
      </w:tr>
      <w:tr w:rsidR="00AF6B0B" w:rsidRPr="00AF6B0B" w14:paraId="15B64242" w14:textId="77777777" w:rsidTr="00C84C9F">
        <w:trPr>
          <w:gridAfter w:val="1"/>
          <w:wAfter w:w="94" w:type="dxa"/>
        </w:trPr>
        <w:tc>
          <w:tcPr>
            <w:tcW w:w="392" w:type="dxa"/>
            <w:vMerge/>
            <w:vAlign w:val="center"/>
          </w:tcPr>
          <w:p w14:paraId="4555DED7" w14:textId="77777777" w:rsidR="00CC7686" w:rsidRPr="00AF6B0B" w:rsidRDefault="00CC7686" w:rsidP="00CC7686">
            <w:pPr>
              <w:rPr>
                <w:rFonts w:asciiTheme="minorEastAsia" w:hAnsiTheme="minorEastAsia" w:cs="黑体"/>
                <w:b/>
                <w:kern w:val="0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0A52B21B" w14:textId="77777777" w:rsidR="00CC7686" w:rsidRPr="00AF6B0B" w:rsidRDefault="00CC7686" w:rsidP="00CC7686">
            <w:pPr>
              <w:rPr>
                <w:rFonts w:asciiTheme="minorEastAsia" w:hAnsiTheme="minorEastAsia" w:cs="黑体"/>
                <w:b/>
                <w:kern w:val="0"/>
                <w:szCs w:val="21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14:paraId="21875AAD" w14:textId="77777777" w:rsidR="00CC7686" w:rsidRPr="00AF6B0B" w:rsidRDefault="00CC7686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60AE6069" w14:textId="77777777" w:rsidR="00CC7686" w:rsidRPr="00AF6B0B" w:rsidRDefault="00CC7686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总</w:t>
            </w:r>
          </w:p>
          <w:p w14:paraId="1CB57383" w14:textId="77777777" w:rsidR="00CC7686" w:rsidRPr="00AF6B0B" w:rsidRDefault="00CC7686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学</w:t>
            </w:r>
          </w:p>
          <w:p w14:paraId="781D3A7C" w14:textId="77777777" w:rsidR="00CC7686" w:rsidRPr="00AF6B0B" w:rsidRDefault="00CC7686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时</w:t>
            </w:r>
          </w:p>
        </w:tc>
        <w:tc>
          <w:tcPr>
            <w:tcW w:w="1701" w:type="dxa"/>
            <w:gridSpan w:val="4"/>
            <w:vAlign w:val="center"/>
          </w:tcPr>
          <w:p w14:paraId="14599558" w14:textId="77777777" w:rsidR="00CC7686" w:rsidRPr="00AF6B0B" w:rsidRDefault="00CC7686" w:rsidP="009D22A7">
            <w:pPr>
              <w:jc w:val="center"/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="MS Mincho" w:eastAsia="MS Mincho" w:hAnsi="MS Mincho" w:cs="MS Mincho"/>
                <w:kern w:val="0"/>
                <w:szCs w:val="21"/>
              </w:rPr>
              <w:t>其中</w:t>
            </w:r>
          </w:p>
        </w:tc>
        <w:tc>
          <w:tcPr>
            <w:tcW w:w="425" w:type="dxa"/>
            <w:gridSpan w:val="2"/>
            <w:vMerge/>
            <w:vAlign w:val="center"/>
          </w:tcPr>
          <w:p w14:paraId="4BC312D5" w14:textId="77777777" w:rsidR="00CC7686" w:rsidRPr="00AF6B0B" w:rsidRDefault="00CC7686" w:rsidP="00CC7686">
            <w:pPr>
              <w:rPr>
                <w:rFonts w:asciiTheme="minorEastAsia" w:hAnsiTheme="minorEastAsia" w:cs="黑体"/>
                <w:b/>
                <w:kern w:val="0"/>
                <w:szCs w:val="21"/>
              </w:rPr>
            </w:pPr>
          </w:p>
        </w:tc>
      </w:tr>
      <w:tr w:rsidR="00C84C9F" w:rsidRPr="00AF6B0B" w14:paraId="5ACD37F0" w14:textId="77777777" w:rsidTr="00C84C9F">
        <w:tc>
          <w:tcPr>
            <w:tcW w:w="392" w:type="dxa"/>
            <w:vMerge/>
            <w:vAlign w:val="center"/>
          </w:tcPr>
          <w:p w14:paraId="0C189F64" w14:textId="77777777" w:rsidR="00CC7686" w:rsidRPr="00AF6B0B" w:rsidRDefault="00CC7686" w:rsidP="00CC7686">
            <w:pPr>
              <w:rPr>
                <w:rFonts w:asciiTheme="minorEastAsia" w:hAnsiTheme="minorEastAsia" w:cs="黑体"/>
                <w:b/>
                <w:kern w:val="0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27A788C2" w14:textId="77777777" w:rsidR="00CC7686" w:rsidRPr="00AF6B0B" w:rsidRDefault="00CC7686" w:rsidP="00CC7686">
            <w:pPr>
              <w:rPr>
                <w:rFonts w:asciiTheme="minorEastAsia" w:hAnsiTheme="minorEastAsia" w:cs="黑体"/>
                <w:b/>
                <w:kern w:val="0"/>
                <w:szCs w:val="21"/>
              </w:rPr>
            </w:pPr>
          </w:p>
        </w:tc>
        <w:tc>
          <w:tcPr>
            <w:tcW w:w="4962" w:type="dxa"/>
            <w:gridSpan w:val="2"/>
            <w:vMerge/>
            <w:vAlign w:val="center"/>
          </w:tcPr>
          <w:p w14:paraId="6136549D" w14:textId="77777777" w:rsidR="00CC7686" w:rsidRPr="00AF6B0B" w:rsidRDefault="00CC7686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14:paraId="7C58F894" w14:textId="77777777" w:rsidR="00CC7686" w:rsidRPr="00AF6B0B" w:rsidRDefault="00CC7686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7C453508" w14:textId="77777777" w:rsidR="00CC7686" w:rsidRPr="00AF6B0B" w:rsidRDefault="00CC7686" w:rsidP="009D22A7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讲</w:t>
            </w:r>
          </w:p>
          <w:p w14:paraId="06106A12" w14:textId="77777777" w:rsidR="00CC7686" w:rsidRPr="00AF6B0B" w:rsidRDefault="00CC7686" w:rsidP="009D22A7">
            <w:pPr>
              <w:jc w:val="center"/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="MS Mincho" w:eastAsia="MS Mincho" w:hAnsi="MS Mincho" w:cs="MS Mincho"/>
                <w:kern w:val="0"/>
                <w:szCs w:val="21"/>
              </w:rPr>
              <w:t>授</w:t>
            </w:r>
          </w:p>
        </w:tc>
        <w:tc>
          <w:tcPr>
            <w:tcW w:w="425" w:type="dxa"/>
            <w:vAlign w:val="center"/>
          </w:tcPr>
          <w:p w14:paraId="3EC1F940" w14:textId="77777777" w:rsidR="00CC7686" w:rsidRPr="00AF6B0B" w:rsidRDefault="00CC7686" w:rsidP="009D22A7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实</w:t>
            </w:r>
          </w:p>
          <w:p w14:paraId="3283D562" w14:textId="77777777" w:rsidR="00CC7686" w:rsidRPr="00AF6B0B" w:rsidRDefault="00CC7686" w:rsidP="009D22A7">
            <w:pPr>
              <w:jc w:val="center"/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验</w:t>
            </w:r>
          </w:p>
        </w:tc>
        <w:tc>
          <w:tcPr>
            <w:tcW w:w="284" w:type="dxa"/>
            <w:vAlign w:val="center"/>
          </w:tcPr>
          <w:p w14:paraId="069DCEDF" w14:textId="77777777" w:rsidR="00CC7686" w:rsidRPr="00AF6B0B" w:rsidRDefault="00CC7686" w:rsidP="009D22A7">
            <w:pPr>
              <w:jc w:val="center"/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="MS Mincho" w:eastAsia="MS Mincho" w:hAnsi="MS Mincho" w:cs="MS Mincho"/>
                <w:kern w:val="0"/>
                <w:szCs w:val="21"/>
              </w:rPr>
              <w:t>上</w:t>
            </w:r>
          </w:p>
          <w:p w14:paraId="6F15F250" w14:textId="77777777" w:rsidR="00CC7686" w:rsidRPr="00AF6B0B" w:rsidRDefault="00CC7686" w:rsidP="009D22A7">
            <w:pPr>
              <w:jc w:val="center"/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="MS Mincho" w:eastAsia="MS Mincho" w:hAnsi="MS Mincho" w:cs="MS Mincho"/>
                <w:kern w:val="0"/>
                <w:szCs w:val="21"/>
              </w:rPr>
              <w:t>机</w:t>
            </w:r>
          </w:p>
        </w:tc>
        <w:tc>
          <w:tcPr>
            <w:tcW w:w="661" w:type="dxa"/>
            <w:gridSpan w:val="2"/>
            <w:vAlign w:val="center"/>
          </w:tcPr>
          <w:p w14:paraId="37FDD4D5" w14:textId="77777777" w:rsidR="00CC7686" w:rsidRPr="00AF6B0B" w:rsidRDefault="00CC7686" w:rsidP="009D22A7">
            <w:pPr>
              <w:jc w:val="center"/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="MS Mincho" w:eastAsia="MS Mincho" w:hAnsi="MS Mincho" w:cs="MS Mincho"/>
                <w:kern w:val="0"/>
                <w:szCs w:val="21"/>
              </w:rPr>
              <w:t>其</w:t>
            </w:r>
          </w:p>
          <w:p w14:paraId="1FDACD44" w14:textId="77777777" w:rsidR="00CC7686" w:rsidRPr="00AF6B0B" w:rsidRDefault="00CC7686" w:rsidP="009D22A7">
            <w:pPr>
              <w:jc w:val="center"/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="MS Mincho" w:eastAsia="MS Mincho" w:hAnsi="MS Mincho" w:cs="MS Mincho"/>
                <w:kern w:val="0"/>
                <w:szCs w:val="21"/>
              </w:rPr>
              <w:t>他</w:t>
            </w:r>
          </w:p>
        </w:tc>
        <w:tc>
          <w:tcPr>
            <w:tcW w:w="425" w:type="dxa"/>
            <w:gridSpan w:val="2"/>
            <w:vAlign w:val="center"/>
          </w:tcPr>
          <w:p w14:paraId="28017409" w14:textId="77777777" w:rsidR="00CC7686" w:rsidRPr="00AF6B0B" w:rsidRDefault="00CC7686" w:rsidP="00CC7686">
            <w:pPr>
              <w:rPr>
                <w:rFonts w:asciiTheme="minorEastAsia" w:hAnsiTheme="minorEastAsia" w:cs="黑体"/>
                <w:b/>
                <w:kern w:val="0"/>
                <w:szCs w:val="21"/>
              </w:rPr>
            </w:pPr>
          </w:p>
        </w:tc>
      </w:tr>
      <w:tr w:rsidR="00C84C9F" w:rsidRPr="00AF6B0B" w14:paraId="17C88CB9" w14:textId="77777777" w:rsidTr="00C84C9F">
        <w:tc>
          <w:tcPr>
            <w:tcW w:w="392" w:type="dxa"/>
            <w:vMerge w:val="restart"/>
            <w:vAlign w:val="center"/>
          </w:tcPr>
          <w:p w14:paraId="0DE7D4A6" w14:textId="77777777" w:rsidR="00CC7686" w:rsidRPr="00AF6B0B" w:rsidRDefault="00CC7686" w:rsidP="00B17B05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1D58B58" w14:textId="7809D45B" w:rsidR="00CC7686" w:rsidRPr="00AF6B0B" w:rsidRDefault="00934EBF" w:rsidP="00B17B0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hint="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创业资源的法律识别</w:t>
            </w:r>
          </w:p>
        </w:tc>
        <w:tc>
          <w:tcPr>
            <w:tcW w:w="851" w:type="dxa"/>
            <w:vAlign w:val="center"/>
          </w:tcPr>
          <w:p w14:paraId="484F7ACC" w14:textId="77777777" w:rsidR="00CC7686" w:rsidRPr="00AF6B0B" w:rsidRDefault="00CC7686" w:rsidP="00B17B0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教学</w:t>
            </w:r>
          </w:p>
          <w:p w14:paraId="2C26B70E" w14:textId="77777777" w:rsidR="00CC7686" w:rsidRPr="00AF6B0B" w:rsidRDefault="00CC7686" w:rsidP="00B17B05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内容</w:t>
            </w:r>
          </w:p>
        </w:tc>
        <w:tc>
          <w:tcPr>
            <w:tcW w:w="4111" w:type="dxa"/>
            <w:vAlign w:val="center"/>
          </w:tcPr>
          <w:p w14:paraId="644970D8" w14:textId="2CAC725E" w:rsidR="00CC7686" w:rsidRPr="00AF6B0B" w:rsidRDefault="00A30E1D" w:rsidP="00B17B05">
            <w:pPr>
              <w:spacing w:line="400" w:lineRule="exact"/>
              <w:rPr>
                <w:rFonts w:asciiTheme="minorEastAsia" w:hAnsiTheme="minorEastAsia" w:cs="黑体" w:hint="eastAsia"/>
                <w:kern w:val="0"/>
                <w:szCs w:val="21"/>
              </w:rPr>
            </w:pP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创业项目的法律识别、创业团队的组建、创业路径选择、创业资源的整合。</w:t>
            </w:r>
          </w:p>
        </w:tc>
        <w:tc>
          <w:tcPr>
            <w:tcW w:w="567" w:type="dxa"/>
            <w:vAlign w:val="center"/>
          </w:tcPr>
          <w:p w14:paraId="707B09B9" w14:textId="6EAC4528" w:rsidR="00CC7686" w:rsidRPr="00AF6B0B" w:rsidRDefault="00A30E1D" w:rsidP="0005544D">
            <w:pPr>
              <w:rPr>
                <w:rFonts w:asciiTheme="minorEastAsia" w:hAnsiTheme="minorEastAsia" w:cs="黑体" w:hint="eastAsia"/>
                <w:kern w:val="0"/>
                <w:szCs w:val="21"/>
              </w:rPr>
            </w:pP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4</w:t>
            </w:r>
          </w:p>
        </w:tc>
        <w:tc>
          <w:tcPr>
            <w:tcW w:w="425" w:type="dxa"/>
            <w:vAlign w:val="center"/>
          </w:tcPr>
          <w:p w14:paraId="3B30F6B1" w14:textId="77777777" w:rsidR="00CC7686" w:rsidRPr="00AF6B0B" w:rsidRDefault="00CC7686" w:rsidP="0005544D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6074C123" w14:textId="77777777" w:rsidR="00CC7686" w:rsidRPr="00AF6B0B" w:rsidRDefault="00CC7686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7A223793" w14:textId="77777777" w:rsidR="00CC7686" w:rsidRPr="00AF6B0B" w:rsidRDefault="00CC7686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0DBAF6C5" w14:textId="77777777" w:rsidR="00CC7686" w:rsidRPr="00AF6B0B" w:rsidRDefault="00CC7686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58999A7D" w14:textId="717A81C6" w:rsidR="00CC7686" w:rsidRPr="00AF6B0B" w:rsidRDefault="00CC7686" w:rsidP="00CC7686">
            <w:pPr>
              <w:rPr>
                <w:rFonts w:asciiTheme="minorEastAsia" w:hAnsiTheme="minorEastAsia" w:cs="黑体" w:hint="eastAsia"/>
                <w:kern w:val="0"/>
                <w:szCs w:val="21"/>
              </w:rPr>
            </w:pPr>
          </w:p>
        </w:tc>
      </w:tr>
      <w:tr w:rsidR="00C84C9F" w:rsidRPr="00AF6B0B" w14:paraId="7D94E737" w14:textId="77777777" w:rsidTr="00C84C9F">
        <w:tc>
          <w:tcPr>
            <w:tcW w:w="392" w:type="dxa"/>
            <w:vMerge/>
            <w:vAlign w:val="center"/>
          </w:tcPr>
          <w:p w14:paraId="03CB4A7C" w14:textId="77777777" w:rsidR="00CC7686" w:rsidRPr="00AF6B0B" w:rsidRDefault="00CC7686" w:rsidP="00B17B05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28F53025" w14:textId="77777777" w:rsidR="00CC7686" w:rsidRPr="00AF6B0B" w:rsidRDefault="00CC7686" w:rsidP="00B17B05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144BEA6" w14:textId="77777777" w:rsidR="00CC7686" w:rsidRPr="00AF6B0B" w:rsidRDefault="00CC7686" w:rsidP="00B17B0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教学</w:t>
            </w:r>
          </w:p>
          <w:p w14:paraId="2552E3E3" w14:textId="77777777" w:rsidR="00CC7686" w:rsidRPr="00AF6B0B" w:rsidRDefault="00CC7686" w:rsidP="00B17B05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要求</w:t>
            </w:r>
          </w:p>
        </w:tc>
        <w:tc>
          <w:tcPr>
            <w:tcW w:w="4111" w:type="dxa"/>
            <w:vAlign w:val="center"/>
          </w:tcPr>
          <w:p w14:paraId="77FD3F6C" w14:textId="65083357" w:rsidR="00CC7686" w:rsidRPr="00AF6B0B" w:rsidRDefault="00A30E1D" w:rsidP="00B17B05">
            <w:pPr>
              <w:spacing w:line="400" w:lineRule="exact"/>
              <w:rPr>
                <w:rFonts w:asciiTheme="minorEastAsia" w:hAnsiTheme="minorEastAsia" w:cs="黑体" w:hint="eastAsia"/>
                <w:kern w:val="0"/>
                <w:szCs w:val="21"/>
              </w:rPr>
            </w:pPr>
            <w:r w:rsidRPr="00AF6B0B">
              <w:rPr>
                <w:rFonts w:ascii="MS Mincho" w:eastAsia="MS Mincho" w:hAnsi="MS Mincho" w:cs="MS Mincho"/>
                <w:kern w:val="0"/>
                <w:szCs w:val="21"/>
              </w:rPr>
              <w:t>熟悉</w:t>
            </w:r>
            <w:r w:rsidR="007C436F" w:rsidRPr="00AF6B0B">
              <w:rPr>
                <w:rFonts w:asciiTheme="minorEastAsia" w:hAnsiTheme="minorEastAsia" w:cs="黑体" w:hint="eastAsia"/>
                <w:kern w:val="0"/>
                <w:szCs w:val="21"/>
              </w:rPr>
              <w:t>创业相关制度，了解创业资源选择</w:t>
            </w:r>
            <w:r w:rsidR="007C436F" w:rsidRPr="00AF6B0B">
              <w:rPr>
                <w:rFonts w:ascii="MS Mincho" w:eastAsia="MS Mincho" w:hAnsi="MS Mincho" w:cs="MS Mincho"/>
                <w:kern w:val="0"/>
                <w:szCs w:val="21"/>
              </w:rPr>
              <w:t>中的</w:t>
            </w:r>
            <w:r w:rsidRPr="00AF6B0B">
              <w:rPr>
                <w:rFonts w:ascii="MS Mincho" w:eastAsia="MS Mincho" w:hAnsi="MS Mincho" w:cs="MS Mincho"/>
                <w:kern w:val="0"/>
                <w:szCs w:val="21"/>
              </w:rPr>
              <w:t>法律</w:t>
            </w: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风险</w:t>
            </w:r>
            <w:r w:rsidRPr="00AF6B0B">
              <w:rPr>
                <w:rFonts w:ascii="MS Mincho" w:eastAsia="MS Mincho" w:hAnsi="MS Mincho" w:cs="MS Mincho"/>
                <w:kern w:val="0"/>
                <w:szCs w:val="21"/>
              </w:rPr>
              <w:t>。</w:t>
            </w:r>
          </w:p>
        </w:tc>
        <w:tc>
          <w:tcPr>
            <w:tcW w:w="567" w:type="dxa"/>
            <w:vAlign w:val="center"/>
          </w:tcPr>
          <w:p w14:paraId="497708C5" w14:textId="77777777" w:rsidR="00CC7686" w:rsidRPr="00AF6B0B" w:rsidRDefault="00CC7686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76985530" w14:textId="77777777" w:rsidR="00CC7686" w:rsidRPr="00AF6B0B" w:rsidRDefault="00CC7686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4D091AA8" w14:textId="77777777" w:rsidR="00CC7686" w:rsidRPr="00AF6B0B" w:rsidRDefault="00CC7686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7150818F" w14:textId="77777777" w:rsidR="00CC7686" w:rsidRPr="00AF6B0B" w:rsidRDefault="00CC7686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388745AF" w14:textId="77777777" w:rsidR="00CC7686" w:rsidRPr="00AF6B0B" w:rsidRDefault="00CC7686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889126E" w14:textId="77777777" w:rsidR="00CC7686" w:rsidRPr="00AF6B0B" w:rsidRDefault="00CC7686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</w:tr>
      <w:tr w:rsidR="00C84C9F" w:rsidRPr="00AF6B0B" w14:paraId="1AFF5EA3" w14:textId="77777777" w:rsidTr="00C84C9F">
        <w:tc>
          <w:tcPr>
            <w:tcW w:w="392" w:type="dxa"/>
            <w:vMerge/>
            <w:vAlign w:val="center"/>
          </w:tcPr>
          <w:p w14:paraId="54772057" w14:textId="77777777" w:rsidR="00CC7686" w:rsidRPr="00AF6B0B" w:rsidRDefault="00CC7686" w:rsidP="00B17B05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79209114" w14:textId="77777777" w:rsidR="00CC7686" w:rsidRPr="00AF6B0B" w:rsidRDefault="00CC7686" w:rsidP="00B17B05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16AA68C" w14:textId="77777777" w:rsidR="00CC7686" w:rsidRPr="00AF6B0B" w:rsidRDefault="00CC7686" w:rsidP="00B17B0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重点</w:t>
            </w:r>
          </w:p>
          <w:p w14:paraId="2384337C" w14:textId="77777777" w:rsidR="00CC7686" w:rsidRPr="00AF6B0B" w:rsidRDefault="00CC7686" w:rsidP="00B17B05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难点</w:t>
            </w:r>
          </w:p>
        </w:tc>
        <w:tc>
          <w:tcPr>
            <w:tcW w:w="4111" w:type="dxa"/>
            <w:vAlign w:val="center"/>
          </w:tcPr>
          <w:p w14:paraId="6DC79BCA" w14:textId="77777777" w:rsidR="00C84C9F" w:rsidRDefault="006C3EB2" w:rsidP="00C84C9F">
            <w:pPr>
              <w:widowControl/>
              <w:shd w:val="clear" w:color="auto" w:fill="FFFFFF"/>
              <w:spacing w:line="330" w:lineRule="atLeast"/>
              <w:jc w:val="left"/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</w:pPr>
            <w:r w:rsidRPr="00BB7515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创业项目的合法性识别</w:t>
            </w:r>
            <w:r w:rsidR="00C84C9F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；</w:t>
            </w:r>
          </w:p>
          <w:p w14:paraId="1A3B5080" w14:textId="77777777" w:rsidR="00C84C9F" w:rsidRDefault="006C3EB2" w:rsidP="00C84C9F">
            <w:pPr>
              <w:widowControl/>
              <w:shd w:val="clear" w:color="auto" w:fill="FFFFFF"/>
              <w:spacing w:line="330" w:lineRule="atLeast"/>
              <w:jc w:val="left"/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</w:pPr>
            <w:r w:rsidRPr="00BB7515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互</w:t>
            </w:r>
            <w:r w:rsidRPr="00BB7515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联</w:t>
            </w:r>
            <w:r w:rsidRPr="00BB7515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网</w:t>
            </w:r>
            <w:r w:rsidRPr="00BB7515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时</w:t>
            </w:r>
            <w:r w:rsidRPr="00BB7515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代下企</w:t>
            </w:r>
            <w:r w:rsidRPr="00BB7515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业</w:t>
            </w:r>
            <w:r w:rsidRPr="00BB7515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声誉</w:t>
            </w:r>
            <w:r w:rsidRPr="00BB7515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资</w:t>
            </w:r>
            <w:r w:rsidRPr="00BB7515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本的法律保</w:t>
            </w:r>
            <w:r w:rsidRPr="00BB7515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护</w:t>
            </w:r>
            <w:r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；</w:t>
            </w:r>
          </w:p>
          <w:p w14:paraId="21B7E1CF" w14:textId="708C00BC" w:rsidR="00CC7686" w:rsidRPr="00AF6B0B" w:rsidRDefault="006C3EB2" w:rsidP="00C84C9F">
            <w:pPr>
              <w:widowControl/>
              <w:shd w:val="clear" w:color="auto" w:fill="FFFFFF"/>
              <w:spacing w:line="330" w:lineRule="atLeast"/>
              <w:jc w:val="left"/>
              <w:rPr>
                <w:rFonts w:asciiTheme="minorEastAsia" w:hAnsiTheme="minorEastAsia" w:cs="黑体" w:hint="eastAsia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加盟</w:t>
            </w:r>
            <w:r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创业团队</w:t>
            </w:r>
            <w:r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成</w:t>
            </w:r>
            <w:r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员</w:t>
            </w:r>
            <w:r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之</w:t>
            </w:r>
            <w:r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间</w:t>
            </w:r>
            <w:r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合作的框架</w:t>
            </w:r>
            <w:r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协</w:t>
            </w:r>
            <w:r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。</w:t>
            </w: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265E79CC" w14:textId="77777777" w:rsidR="00CC7686" w:rsidRPr="00AF6B0B" w:rsidRDefault="00CC7686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11735869" w14:textId="77777777" w:rsidR="00CC7686" w:rsidRPr="00AF6B0B" w:rsidRDefault="00CC7686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11136AB2" w14:textId="77777777" w:rsidR="00CC7686" w:rsidRPr="00AF6B0B" w:rsidRDefault="00CC7686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30F0EB22" w14:textId="77777777" w:rsidR="00CC7686" w:rsidRPr="00AF6B0B" w:rsidRDefault="00CC7686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2579413C" w14:textId="77777777" w:rsidR="00CC7686" w:rsidRPr="00AF6B0B" w:rsidRDefault="00CC7686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7C85205" w14:textId="77777777" w:rsidR="00CC7686" w:rsidRPr="00AF6B0B" w:rsidRDefault="00CC7686" w:rsidP="00CC7686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</w:tr>
      <w:tr w:rsidR="00C84C9F" w:rsidRPr="00AF6B0B" w14:paraId="22FA3741" w14:textId="77777777" w:rsidTr="00C84C9F">
        <w:tc>
          <w:tcPr>
            <w:tcW w:w="392" w:type="dxa"/>
            <w:vMerge w:val="restart"/>
            <w:vAlign w:val="center"/>
          </w:tcPr>
          <w:p w14:paraId="7805194E" w14:textId="203B597F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76A8AAB6" w14:textId="2E6B54F3" w:rsidR="000030F1" w:rsidRPr="00AF6B0B" w:rsidRDefault="00934EBF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hint="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创业法律环境</w:t>
            </w:r>
          </w:p>
        </w:tc>
        <w:tc>
          <w:tcPr>
            <w:tcW w:w="851" w:type="dxa"/>
            <w:vAlign w:val="center"/>
          </w:tcPr>
          <w:p w14:paraId="3FA9FF2E" w14:textId="77777777" w:rsidR="000030F1" w:rsidRPr="00AF6B0B" w:rsidRDefault="000030F1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教学</w:t>
            </w:r>
          </w:p>
          <w:p w14:paraId="77AF534F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内容</w:t>
            </w:r>
          </w:p>
        </w:tc>
        <w:tc>
          <w:tcPr>
            <w:tcW w:w="4111" w:type="dxa"/>
            <w:vAlign w:val="center"/>
          </w:tcPr>
          <w:p w14:paraId="1C1C0878" w14:textId="4F879DB6" w:rsidR="000030F1" w:rsidRPr="00AF6B0B" w:rsidRDefault="007C436F" w:rsidP="006C3EB2">
            <w:pPr>
              <w:spacing w:line="400" w:lineRule="exact"/>
              <w:rPr>
                <w:rFonts w:asciiTheme="minorEastAsia" w:hAnsiTheme="minorEastAsia" w:cs="黑体" w:hint="eastAsia"/>
                <w:kern w:val="0"/>
                <w:szCs w:val="21"/>
              </w:rPr>
            </w:pPr>
            <w:r w:rsidRPr="00AF6B0B">
              <w:rPr>
                <w:rFonts w:ascii="MS Mincho" w:eastAsia="MS Mincho" w:hAnsi="MS Mincho" w:cs="MS Mincho"/>
                <w:kern w:val="0"/>
                <w:szCs w:val="21"/>
              </w:rPr>
              <w:t>市</w:t>
            </w: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场</w:t>
            </w:r>
            <w:r w:rsidRPr="00AF6B0B">
              <w:rPr>
                <w:rFonts w:ascii="MS Mincho" w:eastAsia="MS Mincho" w:hAnsi="MS Mincho" w:cs="MS Mincho"/>
                <w:kern w:val="0"/>
                <w:szCs w:val="21"/>
              </w:rPr>
              <w:t>法律</w:t>
            </w: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环境的变迁、市场自由、市场准入、创业政策扶持</w:t>
            </w:r>
          </w:p>
        </w:tc>
        <w:tc>
          <w:tcPr>
            <w:tcW w:w="567" w:type="dxa"/>
            <w:vAlign w:val="center"/>
          </w:tcPr>
          <w:p w14:paraId="7A7DA65A" w14:textId="7A74EE8B" w:rsidR="000030F1" w:rsidRPr="00AF6B0B" w:rsidRDefault="00890EE8" w:rsidP="006C3EB2">
            <w:pPr>
              <w:rPr>
                <w:rFonts w:asciiTheme="minorEastAsia" w:hAnsiTheme="minorEastAsia" w:cs="黑体" w:hint="eastAsia"/>
                <w:kern w:val="0"/>
                <w:szCs w:val="21"/>
              </w:rPr>
            </w:pP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4</w:t>
            </w:r>
          </w:p>
        </w:tc>
        <w:tc>
          <w:tcPr>
            <w:tcW w:w="425" w:type="dxa"/>
            <w:vAlign w:val="center"/>
          </w:tcPr>
          <w:p w14:paraId="4163C4D4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2B82D5DA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5552E80E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689D5573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6E3F9FC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</w:tr>
      <w:tr w:rsidR="00C84C9F" w:rsidRPr="00AF6B0B" w14:paraId="18623037" w14:textId="77777777" w:rsidTr="00C84C9F">
        <w:tc>
          <w:tcPr>
            <w:tcW w:w="392" w:type="dxa"/>
            <w:vMerge/>
            <w:vAlign w:val="center"/>
          </w:tcPr>
          <w:p w14:paraId="74267215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1F375AF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3F67D55" w14:textId="77777777" w:rsidR="000030F1" w:rsidRPr="00AF6B0B" w:rsidRDefault="000030F1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教学</w:t>
            </w:r>
          </w:p>
          <w:p w14:paraId="52332003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要求</w:t>
            </w:r>
          </w:p>
        </w:tc>
        <w:tc>
          <w:tcPr>
            <w:tcW w:w="4111" w:type="dxa"/>
            <w:vAlign w:val="center"/>
          </w:tcPr>
          <w:p w14:paraId="0E6006DB" w14:textId="3E210B6A" w:rsidR="000030F1" w:rsidRPr="00AF6B0B" w:rsidRDefault="007C436F" w:rsidP="006C3EB2">
            <w:pPr>
              <w:spacing w:line="400" w:lineRule="exact"/>
              <w:rPr>
                <w:rFonts w:asciiTheme="minorEastAsia" w:hAnsiTheme="minorEastAsia" w:cs="黑体" w:hint="eastAsia"/>
                <w:kern w:val="0"/>
                <w:szCs w:val="21"/>
              </w:rPr>
            </w:pPr>
            <w:r w:rsidRPr="00AF6B0B">
              <w:rPr>
                <w:rFonts w:ascii="MS Mincho" w:eastAsia="MS Mincho" w:hAnsi="MS Mincho" w:cs="MS Mincho"/>
                <w:kern w:val="0"/>
                <w:szCs w:val="21"/>
              </w:rPr>
              <w:t>了解我国</w:t>
            </w: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创业</w:t>
            </w:r>
            <w:r w:rsidRPr="00AF6B0B">
              <w:rPr>
                <w:rFonts w:ascii="MS Mincho" w:eastAsia="MS Mincho" w:hAnsi="MS Mincho" w:cs="MS Mincho"/>
                <w:kern w:val="0"/>
                <w:szCs w:val="21"/>
              </w:rPr>
              <w:t>法律</w:t>
            </w: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环</w:t>
            </w:r>
            <w:r w:rsidRPr="00AF6B0B">
              <w:rPr>
                <w:rFonts w:ascii="MS Mincho" w:eastAsia="MS Mincho" w:hAnsi="MS Mincho" w:cs="MS Mincho"/>
                <w:kern w:val="0"/>
                <w:szCs w:val="21"/>
              </w:rPr>
              <w:t>境的</w:t>
            </w: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变</w:t>
            </w:r>
            <w:r w:rsidRPr="00AF6B0B">
              <w:rPr>
                <w:rFonts w:ascii="MS Mincho" w:eastAsia="MS Mincho" w:hAnsi="MS Mincho" w:cs="MS Mincho"/>
                <w:kern w:val="0"/>
                <w:szCs w:val="21"/>
              </w:rPr>
              <w:t>化，了解我国市</w:t>
            </w: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场</w:t>
            </w:r>
            <w:r w:rsidRPr="00AF6B0B">
              <w:rPr>
                <w:rFonts w:ascii="MS Mincho" w:eastAsia="MS Mincho" w:hAnsi="MS Mincho" w:cs="MS Mincho"/>
                <w:kern w:val="0"/>
                <w:szCs w:val="21"/>
              </w:rPr>
              <w:t>准入内容及我国</w:t>
            </w: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对</w:t>
            </w:r>
            <w:r w:rsidRPr="00AF6B0B">
              <w:rPr>
                <w:rFonts w:ascii="MS Mincho" w:eastAsia="MS Mincho" w:hAnsi="MS Mincho" w:cs="MS Mincho"/>
                <w:kern w:val="0"/>
                <w:szCs w:val="21"/>
              </w:rPr>
              <w:t>于大学生</w:t>
            </w: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创业</w:t>
            </w:r>
            <w:r w:rsidRPr="00AF6B0B">
              <w:rPr>
                <w:rFonts w:ascii="MS Mincho" w:eastAsia="MS Mincho" w:hAnsi="MS Mincho" w:cs="MS Mincho"/>
                <w:kern w:val="0"/>
                <w:szCs w:val="21"/>
              </w:rPr>
              <w:t>的扶持政策。</w:t>
            </w:r>
          </w:p>
        </w:tc>
        <w:tc>
          <w:tcPr>
            <w:tcW w:w="567" w:type="dxa"/>
            <w:vAlign w:val="center"/>
          </w:tcPr>
          <w:p w14:paraId="14F3CB64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67CE67E9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74753267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4F1B94AD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7023830B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D6720CE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</w:tr>
      <w:tr w:rsidR="00C84C9F" w:rsidRPr="00AF6B0B" w14:paraId="2A1E1129" w14:textId="77777777" w:rsidTr="00C84C9F">
        <w:tc>
          <w:tcPr>
            <w:tcW w:w="392" w:type="dxa"/>
            <w:vMerge/>
            <w:vAlign w:val="center"/>
          </w:tcPr>
          <w:p w14:paraId="09E07C5C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40F88C0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2FDF17C" w14:textId="77777777" w:rsidR="000030F1" w:rsidRPr="00AF6B0B" w:rsidRDefault="000030F1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重点</w:t>
            </w:r>
          </w:p>
          <w:p w14:paraId="432603AE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难点</w:t>
            </w:r>
          </w:p>
        </w:tc>
        <w:tc>
          <w:tcPr>
            <w:tcW w:w="4111" w:type="dxa"/>
            <w:vAlign w:val="center"/>
          </w:tcPr>
          <w:p w14:paraId="3BC8F9B1" w14:textId="43D89354" w:rsidR="006C3EB2" w:rsidRPr="00BB7515" w:rsidRDefault="006C3EB2" w:rsidP="006C3EB2">
            <w:pPr>
              <w:widowControl/>
              <w:shd w:val="clear" w:color="auto" w:fill="FFFFFF"/>
              <w:spacing w:line="330" w:lineRule="atLeas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  <w:r w:rsidRPr="00BB7515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创业中的野蛮生长与市场准入</w:t>
            </w:r>
            <w:r w:rsidR="00C84C9F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；</w:t>
            </w:r>
          </w:p>
          <w:p w14:paraId="2467F7B0" w14:textId="4BF072B4" w:rsidR="000030F1" w:rsidRPr="00AF6B0B" w:rsidRDefault="00C84C9F" w:rsidP="00C84C9F">
            <w:pPr>
              <w:widowControl/>
              <w:shd w:val="clear" w:color="auto" w:fill="FFFFFF"/>
              <w:spacing w:line="330" w:lineRule="atLeast"/>
              <w:jc w:val="left"/>
              <w:rPr>
                <w:rFonts w:asciiTheme="minorEastAsia" w:hAnsiTheme="minorEastAsia" w:cs="黑体" w:hint="eastAsia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创业中</w:t>
            </w:r>
            <w:r w:rsidR="006C3EB2" w:rsidRPr="00BB7515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契</w:t>
            </w:r>
            <w:r w:rsidR="006C3EB2" w:rsidRPr="00BB7515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约</w:t>
            </w:r>
            <w:r w:rsidR="006C3EB2" w:rsidRPr="00BB7515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精神的</w:t>
            </w:r>
            <w:r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重</w:t>
            </w:r>
            <w:r>
              <w:rPr>
                <w:rFonts w:ascii="SimSun" w:eastAsia="SimSun" w:hAnsi="SimSun" w:cs="SimSun"/>
                <w:color w:val="000000" w:themeColor="text1"/>
                <w:kern w:val="0"/>
                <w:szCs w:val="21"/>
              </w:rPr>
              <w:t>视</w:t>
            </w:r>
            <w:r>
              <w:rPr>
                <w:rFonts w:ascii="SimSun" w:eastAsia="SimSun" w:hAnsi="SimSun" w:cs="SimSun" w:hint="eastAsia"/>
                <w:color w:val="000000" w:themeColor="text1"/>
                <w:kern w:val="0"/>
                <w:szCs w:val="21"/>
              </w:rPr>
              <w:t>。</w:t>
            </w:r>
          </w:p>
        </w:tc>
        <w:tc>
          <w:tcPr>
            <w:tcW w:w="567" w:type="dxa"/>
            <w:vAlign w:val="center"/>
          </w:tcPr>
          <w:p w14:paraId="4395EDBC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69CE141F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21E6C666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2D56086E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588E217A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5FA72407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</w:tr>
      <w:tr w:rsidR="00C84C9F" w:rsidRPr="00AF6B0B" w14:paraId="447B46E7" w14:textId="77777777" w:rsidTr="00C84C9F">
        <w:tc>
          <w:tcPr>
            <w:tcW w:w="392" w:type="dxa"/>
            <w:vMerge w:val="restart"/>
            <w:vAlign w:val="center"/>
          </w:tcPr>
          <w:p w14:paraId="6EE34740" w14:textId="31B568F8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2031629B" w14:textId="7AEF7EE5" w:rsidR="000030F1" w:rsidRPr="00AF6B0B" w:rsidRDefault="00934EBF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hint="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创业组织</w:t>
            </w:r>
            <w:r w:rsidRPr="00AF6B0B">
              <w:rPr>
                <w:rFonts w:ascii="MS Mincho" w:eastAsia="MS Mincho" w:hAnsi="MS Mincho" w:cs="MS Mincho"/>
                <w:szCs w:val="21"/>
              </w:rPr>
              <w:t>法</w:t>
            </w:r>
          </w:p>
        </w:tc>
        <w:tc>
          <w:tcPr>
            <w:tcW w:w="851" w:type="dxa"/>
            <w:vAlign w:val="center"/>
          </w:tcPr>
          <w:p w14:paraId="21A08DA2" w14:textId="77777777" w:rsidR="000030F1" w:rsidRPr="00AF6B0B" w:rsidRDefault="000030F1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教学</w:t>
            </w:r>
          </w:p>
          <w:p w14:paraId="2766319B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内容</w:t>
            </w:r>
          </w:p>
        </w:tc>
        <w:tc>
          <w:tcPr>
            <w:tcW w:w="4111" w:type="dxa"/>
            <w:vAlign w:val="center"/>
          </w:tcPr>
          <w:p w14:paraId="1689D22A" w14:textId="2C26F667" w:rsidR="000030F1" w:rsidRPr="00AF6B0B" w:rsidRDefault="003A1FC4" w:rsidP="00C84C9F">
            <w:pPr>
              <w:widowControl/>
              <w:shd w:val="clear" w:color="auto" w:fill="FFFFFF"/>
              <w:spacing w:line="330" w:lineRule="atLeast"/>
              <w:jc w:val="left"/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创业组织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形式的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选择</w:t>
            </w:r>
            <w:r w:rsidR="006C3EB2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；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创业组织发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起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协议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的制定与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签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署</w:t>
            </w:r>
            <w:r w:rsidR="006C3EB2"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；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创业组织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的注册与登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记</w:t>
            </w:r>
            <w:r w:rsidR="006C3EB2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；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创业组织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治理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结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构</w:t>
            </w:r>
            <w:r w:rsidR="006C3EB2"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；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创业组织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的解散与清算</w:t>
            </w:r>
            <w:r w:rsidR="006C3EB2"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；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创业组织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如何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获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得破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产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保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护</w:t>
            </w:r>
            <w:r w:rsidR="006C3EB2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；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创业组织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高管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团队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的激励与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约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束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 xml:space="preserve">  </w:t>
            </w:r>
          </w:p>
        </w:tc>
        <w:tc>
          <w:tcPr>
            <w:tcW w:w="567" w:type="dxa"/>
            <w:vAlign w:val="center"/>
          </w:tcPr>
          <w:p w14:paraId="40505A58" w14:textId="72F03989" w:rsidR="000030F1" w:rsidRPr="00AF6B0B" w:rsidRDefault="00890EE8" w:rsidP="006C3EB2">
            <w:pPr>
              <w:rPr>
                <w:rFonts w:asciiTheme="minorEastAsia" w:hAnsiTheme="minorEastAsia" w:cs="黑体" w:hint="eastAsia"/>
                <w:kern w:val="0"/>
                <w:szCs w:val="21"/>
              </w:rPr>
            </w:pP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4</w:t>
            </w:r>
          </w:p>
        </w:tc>
        <w:tc>
          <w:tcPr>
            <w:tcW w:w="425" w:type="dxa"/>
            <w:vAlign w:val="center"/>
          </w:tcPr>
          <w:p w14:paraId="65A6A793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4577A8CA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1A9326ED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1A4907E6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EC0C610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</w:tr>
      <w:tr w:rsidR="00C84C9F" w:rsidRPr="00AF6B0B" w14:paraId="3060CDA6" w14:textId="77777777" w:rsidTr="00C84C9F">
        <w:tc>
          <w:tcPr>
            <w:tcW w:w="392" w:type="dxa"/>
            <w:vMerge/>
            <w:vAlign w:val="center"/>
          </w:tcPr>
          <w:p w14:paraId="485BE5C2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88A1527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45A2C32" w14:textId="77777777" w:rsidR="000030F1" w:rsidRPr="00AF6B0B" w:rsidRDefault="000030F1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教学</w:t>
            </w:r>
          </w:p>
          <w:p w14:paraId="025E4865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要求</w:t>
            </w:r>
          </w:p>
        </w:tc>
        <w:tc>
          <w:tcPr>
            <w:tcW w:w="4111" w:type="dxa"/>
            <w:vAlign w:val="center"/>
          </w:tcPr>
          <w:p w14:paraId="760BF014" w14:textId="2825E055" w:rsidR="000030F1" w:rsidRPr="00AF6B0B" w:rsidRDefault="006C3EB2" w:rsidP="006C3EB2">
            <w:pPr>
              <w:spacing w:line="400" w:lineRule="exact"/>
              <w:rPr>
                <w:rFonts w:asciiTheme="minorEastAsia" w:hAnsiTheme="minorEastAsia" w:cs="黑体" w:hint="eastAsia"/>
                <w:kern w:val="0"/>
                <w:szCs w:val="21"/>
              </w:rPr>
            </w:pPr>
            <w:r>
              <w:rPr>
                <w:rFonts w:asciiTheme="minorEastAsia" w:hAnsiTheme="minorEastAsia" w:cs="黑体" w:hint="eastAsia"/>
                <w:kern w:val="0"/>
                <w:szCs w:val="21"/>
              </w:rPr>
              <w:t>熟</w:t>
            </w:r>
            <w:r>
              <w:rPr>
                <w:rFonts w:ascii="MS Mincho" w:eastAsia="MS Mincho" w:hAnsi="MS Mincho" w:cs="MS Mincho"/>
                <w:kern w:val="0"/>
                <w:szCs w:val="21"/>
              </w:rPr>
              <w:t>悉我国商事企</w:t>
            </w:r>
            <w:r>
              <w:rPr>
                <w:rFonts w:asciiTheme="minorEastAsia" w:hAnsiTheme="minorEastAsia" w:cs="黑体" w:hint="eastAsia"/>
                <w:kern w:val="0"/>
                <w:szCs w:val="21"/>
              </w:rPr>
              <w:t>业法</w:t>
            </w:r>
            <w:r>
              <w:rPr>
                <w:rFonts w:ascii="MS Mincho" w:eastAsia="MS Mincho" w:hAnsi="MS Mincho" w:cs="MS Mincho"/>
                <w:kern w:val="0"/>
                <w:szCs w:val="21"/>
              </w:rPr>
              <w:t>律</w:t>
            </w:r>
            <w:r>
              <w:rPr>
                <w:rFonts w:asciiTheme="minorEastAsia" w:hAnsiTheme="minorEastAsia" w:cs="黑体" w:hint="eastAsia"/>
                <w:kern w:val="0"/>
                <w:szCs w:val="21"/>
              </w:rPr>
              <w:t>制</w:t>
            </w:r>
            <w:r>
              <w:rPr>
                <w:rFonts w:ascii="MS Mincho" w:eastAsia="MS Mincho" w:hAnsi="MS Mincho" w:cs="MS Mincho"/>
                <w:kern w:val="0"/>
                <w:szCs w:val="21"/>
              </w:rPr>
              <w:t>度，包括企</w:t>
            </w:r>
            <w:r>
              <w:rPr>
                <w:rFonts w:asciiTheme="minorEastAsia" w:hAnsiTheme="minorEastAsia" w:cs="黑体" w:hint="eastAsia"/>
                <w:kern w:val="0"/>
                <w:szCs w:val="21"/>
              </w:rPr>
              <w:t>业设</w:t>
            </w:r>
            <w:r>
              <w:rPr>
                <w:rFonts w:ascii="MS Mincho" w:eastAsia="MS Mincho" w:hAnsi="MS Mincho" w:cs="MS Mincho"/>
                <w:kern w:val="0"/>
                <w:szCs w:val="21"/>
              </w:rPr>
              <w:t>立、</w:t>
            </w:r>
            <w:r>
              <w:rPr>
                <w:rFonts w:asciiTheme="minorEastAsia" w:hAnsiTheme="minorEastAsia" w:cs="黑体" w:hint="eastAsia"/>
                <w:kern w:val="0"/>
                <w:szCs w:val="21"/>
              </w:rPr>
              <w:t>变</w:t>
            </w:r>
            <w:r>
              <w:rPr>
                <w:rFonts w:ascii="MS Mincho" w:eastAsia="MS Mincho" w:hAnsi="MS Mincho" w:cs="MS Mincho"/>
                <w:kern w:val="0"/>
                <w:szCs w:val="21"/>
              </w:rPr>
              <w:t>更、</w:t>
            </w:r>
            <w:r>
              <w:rPr>
                <w:rFonts w:ascii="SimSun" w:eastAsia="SimSun" w:hAnsi="SimSun" w:cs="SimSun"/>
                <w:kern w:val="0"/>
                <w:szCs w:val="21"/>
              </w:rPr>
              <w:t>终</w:t>
            </w:r>
            <w:r>
              <w:rPr>
                <w:rFonts w:ascii="MS Mincho" w:eastAsia="MS Mincho" w:hAnsi="MS Mincho" w:cs="MS Mincho" w:hint="eastAsia"/>
                <w:kern w:val="0"/>
                <w:szCs w:val="21"/>
              </w:rPr>
              <w:t>止与解散等系列制度</w:t>
            </w:r>
          </w:p>
        </w:tc>
        <w:tc>
          <w:tcPr>
            <w:tcW w:w="567" w:type="dxa"/>
            <w:vAlign w:val="center"/>
          </w:tcPr>
          <w:p w14:paraId="4306219C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5D442F44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1BD63C7D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04DB59C3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6E0F32DA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581ECB0E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</w:tr>
      <w:tr w:rsidR="00C84C9F" w:rsidRPr="00AF6B0B" w14:paraId="6DF0EC97" w14:textId="77777777" w:rsidTr="00C84C9F">
        <w:tc>
          <w:tcPr>
            <w:tcW w:w="392" w:type="dxa"/>
            <w:vMerge/>
            <w:vAlign w:val="center"/>
          </w:tcPr>
          <w:p w14:paraId="0CBE32EC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77B44480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9B4C840" w14:textId="77777777" w:rsidR="000030F1" w:rsidRPr="00AF6B0B" w:rsidRDefault="000030F1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重点</w:t>
            </w:r>
          </w:p>
          <w:p w14:paraId="077332DE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难点</w:t>
            </w:r>
          </w:p>
        </w:tc>
        <w:tc>
          <w:tcPr>
            <w:tcW w:w="4111" w:type="dxa"/>
            <w:vAlign w:val="center"/>
          </w:tcPr>
          <w:p w14:paraId="69732C89" w14:textId="3D7CD0A2" w:rsidR="000030F1" w:rsidRPr="00AF6B0B" w:rsidRDefault="006C3EB2" w:rsidP="006C3EB2">
            <w:pPr>
              <w:widowControl/>
              <w:shd w:val="clear" w:color="auto" w:fill="FFFFFF"/>
              <w:spacing w:line="330" w:lineRule="atLeast"/>
              <w:jc w:val="left"/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专题讨论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：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创业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者如何防止控制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权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旁落</w:t>
            </w:r>
            <w:r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；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如何防范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创业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高管道德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 xml:space="preserve">风险 </w:t>
            </w:r>
          </w:p>
        </w:tc>
        <w:tc>
          <w:tcPr>
            <w:tcW w:w="567" w:type="dxa"/>
            <w:vAlign w:val="center"/>
          </w:tcPr>
          <w:p w14:paraId="02808553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178776CE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42E5726A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7763121D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2EBAD8EC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5120AF46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</w:tr>
      <w:tr w:rsidR="00C84C9F" w:rsidRPr="00AF6B0B" w14:paraId="14036BAA" w14:textId="77777777" w:rsidTr="00C84C9F">
        <w:tc>
          <w:tcPr>
            <w:tcW w:w="392" w:type="dxa"/>
            <w:vMerge w:val="restart"/>
            <w:vAlign w:val="center"/>
          </w:tcPr>
          <w:p w14:paraId="1AC9B70B" w14:textId="716F9642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477FD6DF" w14:textId="57DE40D2" w:rsidR="000030F1" w:rsidRPr="00AF6B0B" w:rsidRDefault="00934EBF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hint="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创业融资法</w:t>
            </w:r>
          </w:p>
        </w:tc>
        <w:tc>
          <w:tcPr>
            <w:tcW w:w="851" w:type="dxa"/>
            <w:vAlign w:val="center"/>
          </w:tcPr>
          <w:p w14:paraId="0E62F37E" w14:textId="77777777" w:rsidR="000030F1" w:rsidRPr="00AF6B0B" w:rsidRDefault="000030F1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教学</w:t>
            </w:r>
          </w:p>
          <w:p w14:paraId="0523F162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内容</w:t>
            </w:r>
          </w:p>
        </w:tc>
        <w:tc>
          <w:tcPr>
            <w:tcW w:w="4111" w:type="dxa"/>
            <w:vAlign w:val="center"/>
          </w:tcPr>
          <w:p w14:paraId="4EEFF074" w14:textId="7825940E" w:rsidR="000030F1" w:rsidRPr="00AF6B0B" w:rsidRDefault="003A1FC4" w:rsidP="006C3EB2">
            <w:pPr>
              <w:widowControl/>
              <w:shd w:val="clear" w:color="auto" w:fill="FFFFFF"/>
              <w:spacing w:line="330" w:lineRule="atLeast"/>
              <w:jc w:val="left"/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债权性融资</w:t>
            </w:r>
            <w:r w:rsidR="006C3EB2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；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股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权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性融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资</w:t>
            </w:r>
            <w:r w:rsidR="006C3EB2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以</w:t>
            </w:r>
            <w:r w:rsidR="006C3EB2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及其他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新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类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型融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资</w:t>
            </w:r>
            <w:r w:rsidR="006C3EB2"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；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融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资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担保</w:t>
            </w:r>
            <w:r w:rsidR="006C3EB2"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与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融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资风险</w:t>
            </w:r>
            <w:r w:rsidR="006C3EB2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等</w:t>
            </w:r>
            <w:r w:rsidR="006C3EB2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内</w:t>
            </w:r>
            <w:r w:rsidR="006C3EB2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容，特</w:t>
            </w:r>
            <w:r w:rsidR="006C3EB2">
              <w:rPr>
                <w:rFonts w:ascii="SimSun" w:eastAsia="SimSun" w:hAnsi="SimSun" w:cs="SimSun"/>
                <w:color w:val="000000" w:themeColor="text1"/>
                <w:kern w:val="0"/>
                <w:szCs w:val="21"/>
              </w:rPr>
              <w:t>别</w:t>
            </w:r>
            <w:r w:rsidR="006C3EB2"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是抵押、</w:t>
            </w:r>
            <w:r w:rsidR="006C3EB2">
              <w:rPr>
                <w:rFonts w:ascii="SimSun" w:eastAsia="SimSun" w:hAnsi="SimSun" w:cs="SimSun"/>
                <w:color w:val="000000" w:themeColor="text1"/>
                <w:kern w:val="0"/>
                <w:szCs w:val="21"/>
              </w:rPr>
              <w:t>质</w:t>
            </w:r>
            <w:r w:rsidR="006C3EB2"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押与留置等法律制度。</w:t>
            </w:r>
          </w:p>
        </w:tc>
        <w:tc>
          <w:tcPr>
            <w:tcW w:w="567" w:type="dxa"/>
            <w:vAlign w:val="center"/>
          </w:tcPr>
          <w:p w14:paraId="65E8604A" w14:textId="04DC4478" w:rsidR="000030F1" w:rsidRPr="00AF6B0B" w:rsidRDefault="00890EE8" w:rsidP="006C3EB2">
            <w:pPr>
              <w:rPr>
                <w:rFonts w:asciiTheme="minorEastAsia" w:hAnsiTheme="minorEastAsia" w:cs="黑体" w:hint="eastAsia"/>
                <w:kern w:val="0"/>
                <w:szCs w:val="21"/>
              </w:rPr>
            </w:pP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4</w:t>
            </w:r>
          </w:p>
        </w:tc>
        <w:tc>
          <w:tcPr>
            <w:tcW w:w="425" w:type="dxa"/>
            <w:vAlign w:val="center"/>
          </w:tcPr>
          <w:p w14:paraId="1EC2E208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35661D01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29738FDF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5163360D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661D7AF8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</w:tr>
      <w:tr w:rsidR="00C84C9F" w:rsidRPr="00AF6B0B" w14:paraId="30FD171F" w14:textId="77777777" w:rsidTr="00C84C9F">
        <w:tc>
          <w:tcPr>
            <w:tcW w:w="392" w:type="dxa"/>
            <w:vMerge/>
            <w:vAlign w:val="center"/>
          </w:tcPr>
          <w:p w14:paraId="62461DFD" w14:textId="637B93B0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6F96CD2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9D07C13" w14:textId="77777777" w:rsidR="000030F1" w:rsidRPr="00AF6B0B" w:rsidRDefault="000030F1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教学</w:t>
            </w:r>
          </w:p>
          <w:p w14:paraId="6E3498D3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要求</w:t>
            </w:r>
          </w:p>
        </w:tc>
        <w:tc>
          <w:tcPr>
            <w:tcW w:w="4111" w:type="dxa"/>
            <w:vAlign w:val="center"/>
          </w:tcPr>
          <w:p w14:paraId="72D7D222" w14:textId="70E1EE43" w:rsidR="000030F1" w:rsidRPr="00AF6B0B" w:rsidRDefault="006C3EB2" w:rsidP="006C3EB2">
            <w:pPr>
              <w:spacing w:line="400" w:lineRule="exact"/>
              <w:rPr>
                <w:rFonts w:asciiTheme="minorEastAsia" w:hAnsiTheme="minorEastAsia" w:cs="黑体" w:hint="eastAsia"/>
                <w:kern w:val="0"/>
                <w:szCs w:val="21"/>
              </w:rPr>
            </w:pPr>
            <w:r>
              <w:rPr>
                <w:rFonts w:asciiTheme="minorEastAsia" w:hAnsiTheme="minorEastAsia" w:cs="黑体" w:hint="eastAsia"/>
                <w:kern w:val="0"/>
                <w:szCs w:val="21"/>
              </w:rPr>
              <w:t>熟</w:t>
            </w:r>
            <w:r>
              <w:rPr>
                <w:rFonts w:ascii="MS Mincho" w:eastAsia="MS Mincho" w:hAnsi="MS Mincho" w:cs="MS Mincho"/>
                <w:kern w:val="0"/>
                <w:szCs w:val="21"/>
              </w:rPr>
              <w:t>悉我国</w:t>
            </w:r>
            <w:r>
              <w:rPr>
                <w:rFonts w:ascii="MS Mincho" w:eastAsia="MS Mincho" w:hAnsi="MS Mincho" w:cs="MS Mincho" w:hint="eastAsia"/>
                <w:kern w:val="0"/>
                <w:szCs w:val="21"/>
              </w:rPr>
              <w:t>企</w:t>
            </w:r>
            <w:r>
              <w:rPr>
                <w:rFonts w:ascii="SimSun" w:eastAsia="SimSun" w:hAnsi="SimSun" w:cs="SimSun"/>
                <w:kern w:val="0"/>
                <w:szCs w:val="21"/>
              </w:rPr>
              <w:t>业</w:t>
            </w:r>
            <w:r>
              <w:rPr>
                <w:rFonts w:ascii="MS Mincho" w:eastAsia="MS Mincho" w:hAnsi="MS Mincho" w:cs="MS Mincho" w:hint="eastAsia"/>
                <w:kern w:val="0"/>
                <w:szCs w:val="21"/>
              </w:rPr>
              <w:t>融</w:t>
            </w:r>
            <w:r>
              <w:rPr>
                <w:rFonts w:ascii="SimSun" w:eastAsia="SimSun" w:hAnsi="SimSun" w:cs="SimSun"/>
                <w:kern w:val="0"/>
                <w:szCs w:val="21"/>
              </w:rPr>
              <w:t>资</w:t>
            </w:r>
            <w:r>
              <w:rPr>
                <w:rFonts w:ascii="MS Mincho" w:eastAsia="MS Mincho" w:hAnsi="MS Mincho" w:cs="MS Mincho" w:hint="eastAsia"/>
                <w:kern w:val="0"/>
                <w:szCs w:val="21"/>
              </w:rPr>
              <w:t>制度，熟悉企</w:t>
            </w:r>
            <w:r>
              <w:rPr>
                <w:rFonts w:ascii="SimSun" w:eastAsia="SimSun" w:hAnsi="SimSun" w:cs="SimSun"/>
                <w:kern w:val="0"/>
                <w:szCs w:val="21"/>
              </w:rPr>
              <w:t>业</w:t>
            </w:r>
            <w:r>
              <w:rPr>
                <w:rFonts w:ascii="MS Mincho" w:eastAsia="MS Mincho" w:hAnsi="MS Mincho" w:cs="MS Mincho" w:hint="eastAsia"/>
                <w:kern w:val="0"/>
                <w:szCs w:val="21"/>
              </w:rPr>
              <w:t>融</w:t>
            </w:r>
            <w:r>
              <w:rPr>
                <w:rFonts w:ascii="SimSun" w:eastAsia="SimSun" w:hAnsi="SimSun" w:cs="SimSun"/>
                <w:kern w:val="0"/>
                <w:szCs w:val="21"/>
              </w:rPr>
              <w:t>资</w:t>
            </w:r>
            <w:r>
              <w:rPr>
                <w:rFonts w:ascii="MS Mincho" w:eastAsia="MS Mincho" w:hAnsi="MS Mincho" w:cs="MS Mincho" w:hint="eastAsia"/>
                <w:kern w:val="0"/>
                <w:szCs w:val="21"/>
              </w:rPr>
              <w:t>渠道和方式，熟悉物</w:t>
            </w:r>
            <w:r>
              <w:rPr>
                <w:rFonts w:ascii="SimSun" w:eastAsia="SimSun" w:hAnsi="SimSun" w:cs="SimSun"/>
                <w:kern w:val="0"/>
                <w:szCs w:val="21"/>
              </w:rPr>
              <w:t>权</w:t>
            </w:r>
            <w:r>
              <w:rPr>
                <w:rFonts w:ascii="SimSun" w:eastAsia="SimSun" w:hAnsi="SimSun" w:cs="SimSun" w:hint="eastAsia"/>
                <w:kern w:val="0"/>
                <w:szCs w:val="21"/>
              </w:rPr>
              <w:t>担</w:t>
            </w:r>
            <w:r>
              <w:rPr>
                <w:rFonts w:ascii="MS Mincho" w:eastAsia="MS Mincho" w:hAnsi="MS Mincho" w:cs="MS Mincho"/>
                <w:kern w:val="0"/>
                <w:szCs w:val="21"/>
              </w:rPr>
              <w:t>保等</w:t>
            </w:r>
            <w:r>
              <w:rPr>
                <w:rFonts w:ascii="SimSun" w:eastAsia="SimSun" w:hAnsi="SimSun" w:cs="SimSun" w:hint="eastAsia"/>
                <w:kern w:val="0"/>
                <w:szCs w:val="21"/>
              </w:rPr>
              <w:t>制</w:t>
            </w:r>
            <w:r>
              <w:rPr>
                <w:rFonts w:ascii="MS Mincho" w:eastAsia="MS Mincho" w:hAnsi="MS Mincho" w:cs="MS Mincho"/>
                <w:kern w:val="0"/>
                <w:szCs w:val="21"/>
              </w:rPr>
              <w:t>度。</w:t>
            </w:r>
          </w:p>
        </w:tc>
        <w:tc>
          <w:tcPr>
            <w:tcW w:w="567" w:type="dxa"/>
            <w:vAlign w:val="center"/>
          </w:tcPr>
          <w:p w14:paraId="5CA54960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4BFCDEC9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3EFBA8F9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578E3E22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06F28ADA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1C58146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</w:tr>
      <w:tr w:rsidR="00C84C9F" w:rsidRPr="00AF6B0B" w14:paraId="20F81E0D" w14:textId="77777777" w:rsidTr="00C84C9F">
        <w:tc>
          <w:tcPr>
            <w:tcW w:w="392" w:type="dxa"/>
            <w:vMerge/>
            <w:vAlign w:val="center"/>
          </w:tcPr>
          <w:p w14:paraId="786CDF0B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3B5A096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9DE4A12" w14:textId="77777777" w:rsidR="000030F1" w:rsidRPr="00AF6B0B" w:rsidRDefault="000030F1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重点</w:t>
            </w:r>
          </w:p>
          <w:p w14:paraId="0FCC7B7E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难点</w:t>
            </w:r>
          </w:p>
        </w:tc>
        <w:tc>
          <w:tcPr>
            <w:tcW w:w="4111" w:type="dxa"/>
            <w:vAlign w:val="center"/>
          </w:tcPr>
          <w:p w14:paraId="3987E6D6" w14:textId="034FFD9C" w:rsidR="006C3EB2" w:rsidRPr="00AF6B0B" w:rsidRDefault="006C3EB2" w:rsidP="006C3EB2">
            <w:pPr>
              <w:widowControl/>
              <w:shd w:val="clear" w:color="auto" w:fill="FFFFFF"/>
              <w:spacing w:line="330" w:lineRule="atLeas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小微企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业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融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资难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在哪里</w:t>
            </w:r>
            <w:r w:rsidR="004258A2"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以及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如何化解？</w:t>
            </w:r>
          </w:p>
          <w:p w14:paraId="2DAF7C48" w14:textId="4C899768" w:rsidR="006C3EB2" w:rsidRPr="00AF6B0B" w:rsidRDefault="004258A2" w:rsidP="006C3EB2">
            <w:pPr>
              <w:widowControl/>
              <w:shd w:val="clear" w:color="auto" w:fill="FFFFFF"/>
              <w:spacing w:line="330" w:lineRule="atLeas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如何区分</w:t>
            </w:r>
            <w:r w:rsidR="006C3EB2"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众筹与非法集</w:t>
            </w:r>
            <w:r w:rsidR="006C3EB2"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资</w:t>
            </w:r>
            <w:r w:rsidR="006C3EB2"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的界限</w:t>
            </w:r>
            <w:r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；</w:t>
            </w:r>
          </w:p>
          <w:p w14:paraId="32AA5A47" w14:textId="374BC7DC" w:rsidR="000030F1" w:rsidRPr="00AF6B0B" w:rsidRDefault="004258A2" w:rsidP="006C3EB2">
            <w:pPr>
              <w:spacing w:line="400" w:lineRule="exact"/>
              <w:rPr>
                <w:rFonts w:asciiTheme="minorEastAsia" w:hAnsiTheme="minorEastAsia" w:cs="黑体"/>
                <w:kern w:val="0"/>
                <w:szCs w:val="21"/>
              </w:rPr>
            </w:pPr>
            <w:r>
              <w:rPr>
                <w:rFonts w:ascii="SimSun" w:eastAsia="SimSun" w:hAnsi="SimSun" w:cs="SimSun"/>
                <w:color w:val="000000" w:themeColor="text1"/>
                <w:kern w:val="0"/>
                <w:szCs w:val="21"/>
              </w:rPr>
              <w:t>拟</w:t>
            </w:r>
            <w:r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定</w:t>
            </w:r>
            <w:r w:rsidR="006C3EB2"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融</w:t>
            </w:r>
            <w:r w:rsidR="006C3EB2"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资</w:t>
            </w:r>
            <w:r w:rsidR="006C3EB2"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方案及</w:t>
            </w:r>
            <w:r w:rsidR="006C3EB2"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评</w:t>
            </w:r>
            <w:r w:rsidR="006C3EB2"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估法律</w:t>
            </w:r>
            <w:r w:rsidR="006C3EB2"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风险</w:t>
            </w:r>
            <w:r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。</w:t>
            </w:r>
            <w:r w:rsidR="006C3EB2"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 xml:space="preserve">　　</w:t>
            </w:r>
          </w:p>
        </w:tc>
        <w:tc>
          <w:tcPr>
            <w:tcW w:w="567" w:type="dxa"/>
            <w:vAlign w:val="center"/>
          </w:tcPr>
          <w:p w14:paraId="4C5636E6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2284FEFB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6336AC76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43831D6F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180CFAC0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44FC5FE8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</w:tr>
      <w:tr w:rsidR="00C84C9F" w:rsidRPr="00AF6B0B" w14:paraId="3B02B864" w14:textId="77777777" w:rsidTr="00C84C9F">
        <w:tc>
          <w:tcPr>
            <w:tcW w:w="392" w:type="dxa"/>
            <w:vMerge w:val="restart"/>
            <w:vAlign w:val="center"/>
          </w:tcPr>
          <w:p w14:paraId="6EE08275" w14:textId="33891C9E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35F9C0C2" w14:textId="08437858" w:rsidR="000030F1" w:rsidRPr="00AF6B0B" w:rsidRDefault="00934EBF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hint="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创业经</w:t>
            </w:r>
            <w:r w:rsidRPr="00AF6B0B">
              <w:rPr>
                <w:rFonts w:asciiTheme="minorEastAsia" w:hAnsiTheme="minorEastAsia" w:hint="eastAsia"/>
                <w:szCs w:val="21"/>
              </w:rPr>
              <w:lastRenderedPageBreak/>
              <w:t>营法</w:t>
            </w:r>
          </w:p>
        </w:tc>
        <w:tc>
          <w:tcPr>
            <w:tcW w:w="851" w:type="dxa"/>
            <w:vAlign w:val="center"/>
          </w:tcPr>
          <w:p w14:paraId="4964AEDD" w14:textId="77777777" w:rsidR="000030F1" w:rsidRPr="00AF6B0B" w:rsidRDefault="000030F1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lastRenderedPageBreak/>
              <w:t>教学</w:t>
            </w:r>
          </w:p>
          <w:p w14:paraId="36952CB4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lastRenderedPageBreak/>
              <w:t>内容</w:t>
            </w:r>
          </w:p>
        </w:tc>
        <w:tc>
          <w:tcPr>
            <w:tcW w:w="4111" w:type="dxa"/>
            <w:vAlign w:val="center"/>
          </w:tcPr>
          <w:p w14:paraId="13E0B5C2" w14:textId="6E03A891" w:rsidR="000030F1" w:rsidRPr="00AF6B0B" w:rsidRDefault="003A1FC4" w:rsidP="00283D1D">
            <w:pPr>
              <w:widowControl/>
              <w:shd w:val="clear" w:color="auto" w:fill="FFFFFF"/>
              <w:spacing w:line="330" w:lineRule="atLeast"/>
              <w:jc w:val="left"/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lastRenderedPageBreak/>
              <w:t>商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业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秘密</w:t>
            </w:r>
            <w:r w:rsidR="006C3EB2"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、企</w:t>
            </w:r>
            <w:r w:rsidR="006C3EB2">
              <w:rPr>
                <w:rFonts w:ascii="SimSun" w:eastAsia="SimSun" w:hAnsi="SimSun" w:cs="SimSun"/>
                <w:color w:val="000000" w:themeColor="text1"/>
                <w:kern w:val="0"/>
                <w:szCs w:val="21"/>
              </w:rPr>
              <w:t>业</w:t>
            </w:r>
            <w:r w:rsidR="006C3EB2"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自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主定价</w:t>
            </w:r>
            <w:r w:rsidR="006C3EB2"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、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行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业协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会</w:t>
            </w:r>
            <w:r w:rsidR="006C3EB2"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、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广告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lastRenderedPageBreak/>
              <w:t>法律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风险</w:t>
            </w:r>
            <w:r w:rsidR="006C3EB2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、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质量法律风险</w:t>
            </w:r>
            <w:r w:rsidR="006C3EB2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、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员工福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利</w:t>
            </w:r>
            <w:r w:rsidR="006C3EB2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、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合理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节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税</w:t>
            </w:r>
            <w:r w:rsidR="006C3EB2"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、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环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境</w:t>
            </w:r>
            <w:r w:rsidR="00283D1D"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保</w:t>
            </w:r>
            <w:r w:rsidR="00283D1D">
              <w:rPr>
                <w:rFonts w:ascii="SimSun" w:eastAsia="SimSun" w:hAnsi="SimSun" w:cs="SimSun"/>
                <w:color w:val="000000" w:themeColor="text1"/>
                <w:kern w:val="0"/>
                <w:szCs w:val="21"/>
              </w:rPr>
              <w:t>护</w:t>
            </w:r>
            <w:r w:rsidR="00283D1D"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制度等。</w:t>
            </w:r>
          </w:p>
        </w:tc>
        <w:tc>
          <w:tcPr>
            <w:tcW w:w="567" w:type="dxa"/>
            <w:vAlign w:val="center"/>
          </w:tcPr>
          <w:p w14:paraId="2EA98814" w14:textId="113B6146" w:rsidR="000030F1" w:rsidRPr="00AF6B0B" w:rsidRDefault="00890EE8" w:rsidP="006C3EB2">
            <w:pPr>
              <w:rPr>
                <w:rFonts w:asciiTheme="minorEastAsia" w:hAnsiTheme="minorEastAsia" w:cs="黑体" w:hint="eastAsia"/>
                <w:kern w:val="0"/>
                <w:szCs w:val="21"/>
              </w:rPr>
            </w:pP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lastRenderedPageBreak/>
              <w:t>4</w:t>
            </w:r>
          </w:p>
        </w:tc>
        <w:tc>
          <w:tcPr>
            <w:tcW w:w="425" w:type="dxa"/>
            <w:vAlign w:val="center"/>
          </w:tcPr>
          <w:p w14:paraId="38D62E60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0BBDDAD1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0D803169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09F44671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B3F007D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</w:tr>
      <w:tr w:rsidR="00C84C9F" w:rsidRPr="00AF6B0B" w14:paraId="7279EA1D" w14:textId="77777777" w:rsidTr="00C84C9F">
        <w:tc>
          <w:tcPr>
            <w:tcW w:w="392" w:type="dxa"/>
            <w:vMerge/>
            <w:vAlign w:val="center"/>
          </w:tcPr>
          <w:p w14:paraId="7268AD44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4CBFAD9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063151A" w14:textId="77777777" w:rsidR="000030F1" w:rsidRPr="00AF6B0B" w:rsidRDefault="000030F1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教学</w:t>
            </w:r>
          </w:p>
          <w:p w14:paraId="442D37C0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要求</w:t>
            </w:r>
          </w:p>
        </w:tc>
        <w:tc>
          <w:tcPr>
            <w:tcW w:w="4111" w:type="dxa"/>
            <w:vAlign w:val="center"/>
          </w:tcPr>
          <w:p w14:paraId="15C08829" w14:textId="2A03A38D" w:rsidR="000030F1" w:rsidRPr="00AF6B0B" w:rsidRDefault="00283D1D" w:rsidP="006C3EB2">
            <w:pPr>
              <w:spacing w:line="400" w:lineRule="exact"/>
              <w:rPr>
                <w:rFonts w:asciiTheme="minorEastAsia" w:hAnsiTheme="minorEastAsia" w:cs="黑体" w:hint="eastAsia"/>
                <w:kern w:val="0"/>
                <w:szCs w:val="21"/>
              </w:rPr>
            </w:pPr>
            <w:r>
              <w:rPr>
                <w:rFonts w:asciiTheme="minorEastAsia" w:hAnsiTheme="minorEastAsia" w:cs="黑体" w:hint="eastAsia"/>
                <w:kern w:val="0"/>
                <w:szCs w:val="21"/>
              </w:rPr>
              <w:t>熟</w:t>
            </w:r>
            <w:r>
              <w:rPr>
                <w:rFonts w:ascii="MS Mincho" w:eastAsia="MS Mincho" w:hAnsi="MS Mincho" w:cs="MS Mincho"/>
                <w:kern w:val="0"/>
                <w:szCs w:val="21"/>
              </w:rPr>
              <w:t>悉企</w:t>
            </w:r>
            <w:r>
              <w:rPr>
                <w:rFonts w:asciiTheme="minorEastAsia" w:hAnsiTheme="minorEastAsia" w:cs="黑体" w:hint="eastAsia"/>
                <w:kern w:val="0"/>
                <w:szCs w:val="21"/>
              </w:rPr>
              <w:t>业经营法</w:t>
            </w:r>
            <w:r>
              <w:rPr>
                <w:rFonts w:ascii="MS Mincho" w:eastAsia="MS Mincho" w:hAnsi="MS Mincho" w:cs="MS Mincho"/>
                <w:kern w:val="0"/>
                <w:szCs w:val="21"/>
              </w:rPr>
              <w:t>律</w:t>
            </w:r>
            <w:r>
              <w:rPr>
                <w:rFonts w:asciiTheme="minorEastAsia" w:hAnsiTheme="minorEastAsia" w:cs="黑体" w:hint="eastAsia"/>
                <w:kern w:val="0"/>
                <w:szCs w:val="21"/>
              </w:rPr>
              <w:t>制</w:t>
            </w:r>
            <w:r>
              <w:rPr>
                <w:rFonts w:ascii="MS Mincho" w:eastAsia="MS Mincho" w:hAnsi="MS Mincho" w:cs="MS Mincho"/>
                <w:kern w:val="0"/>
                <w:szCs w:val="21"/>
              </w:rPr>
              <w:t>度，了解包括企</w:t>
            </w:r>
            <w:r>
              <w:rPr>
                <w:rFonts w:asciiTheme="minorEastAsia" w:hAnsiTheme="minorEastAsia" w:cs="黑体" w:hint="eastAsia"/>
                <w:kern w:val="0"/>
                <w:szCs w:val="21"/>
              </w:rPr>
              <w:t>业</w:t>
            </w:r>
            <w:r>
              <w:rPr>
                <w:rFonts w:ascii="MS Mincho" w:eastAsia="MS Mincho" w:hAnsi="MS Mincho" w:cs="MS Mincho"/>
                <w:kern w:val="0"/>
                <w:szCs w:val="21"/>
              </w:rPr>
              <w:t>定价、</w:t>
            </w:r>
            <w:r>
              <w:rPr>
                <w:rFonts w:asciiTheme="minorEastAsia" w:hAnsiTheme="minorEastAsia" w:cs="黑体" w:hint="eastAsia"/>
                <w:kern w:val="0"/>
                <w:szCs w:val="21"/>
              </w:rPr>
              <w:t>质</w:t>
            </w:r>
            <w:r>
              <w:rPr>
                <w:rFonts w:ascii="MS Mincho" w:eastAsia="MS Mincho" w:hAnsi="MS Mincho" w:cs="MS Mincho"/>
                <w:kern w:val="0"/>
                <w:szCs w:val="21"/>
              </w:rPr>
              <w:t>量管理、广告、税收、</w:t>
            </w:r>
            <w:r>
              <w:rPr>
                <w:rFonts w:asciiTheme="minorEastAsia" w:hAnsiTheme="minorEastAsia" w:cs="黑体" w:hint="eastAsia"/>
                <w:kern w:val="0"/>
                <w:szCs w:val="21"/>
              </w:rPr>
              <w:t>环</w:t>
            </w:r>
            <w:r>
              <w:rPr>
                <w:rFonts w:ascii="MS Mincho" w:eastAsia="MS Mincho" w:hAnsi="MS Mincho" w:cs="MS Mincho"/>
                <w:kern w:val="0"/>
                <w:szCs w:val="21"/>
              </w:rPr>
              <w:t>保等法律</w:t>
            </w:r>
            <w:r>
              <w:rPr>
                <w:rFonts w:asciiTheme="minorEastAsia" w:hAnsiTheme="minorEastAsia" w:cs="黑体" w:hint="eastAsia"/>
                <w:kern w:val="0"/>
                <w:szCs w:val="21"/>
              </w:rPr>
              <w:t>制</w:t>
            </w:r>
            <w:r>
              <w:rPr>
                <w:rFonts w:ascii="MS Mincho" w:eastAsia="MS Mincho" w:hAnsi="MS Mincho" w:cs="MS Mincho"/>
                <w:kern w:val="0"/>
                <w:szCs w:val="21"/>
              </w:rPr>
              <w:t>度</w:t>
            </w:r>
            <w:r>
              <w:rPr>
                <w:rFonts w:asciiTheme="minorEastAsia" w:hAnsiTheme="minorEastAsia" w:cs="黑体" w:hint="eastAsia"/>
                <w:kern w:val="0"/>
                <w:szCs w:val="21"/>
              </w:rPr>
              <w:t>。</w:t>
            </w:r>
          </w:p>
        </w:tc>
        <w:tc>
          <w:tcPr>
            <w:tcW w:w="567" w:type="dxa"/>
            <w:vAlign w:val="center"/>
          </w:tcPr>
          <w:p w14:paraId="16344458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6E2EA754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0ED626AC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4896505A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49956B8E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044BFEC8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</w:tr>
      <w:tr w:rsidR="00C84C9F" w:rsidRPr="00AF6B0B" w14:paraId="25798A97" w14:textId="77777777" w:rsidTr="00C84C9F">
        <w:tc>
          <w:tcPr>
            <w:tcW w:w="392" w:type="dxa"/>
            <w:vMerge/>
            <w:vAlign w:val="center"/>
          </w:tcPr>
          <w:p w14:paraId="4A1741DC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79468157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0DCE071" w14:textId="77777777" w:rsidR="000030F1" w:rsidRPr="00AF6B0B" w:rsidRDefault="000030F1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重点</w:t>
            </w:r>
          </w:p>
          <w:p w14:paraId="549B1003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难点</w:t>
            </w:r>
          </w:p>
        </w:tc>
        <w:tc>
          <w:tcPr>
            <w:tcW w:w="4111" w:type="dxa"/>
            <w:vAlign w:val="center"/>
          </w:tcPr>
          <w:p w14:paraId="5BC22F6F" w14:textId="6F140497" w:rsidR="000030F1" w:rsidRPr="00AF6B0B" w:rsidRDefault="004258A2" w:rsidP="004258A2">
            <w:pPr>
              <w:widowControl/>
              <w:shd w:val="clear" w:color="auto" w:fill="FFFFFF"/>
              <w:spacing w:line="330" w:lineRule="atLeast"/>
              <w:jc w:val="left"/>
              <w:rPr>
                <w:rFonts w:asciiTheme="minorEastAsia" w:hAnsiTheme="minorEastAsia" w:cs="黑体"/>
                <w:kern w:val="0"/>
                <w:szCs w:val="21"/>
              </w:rPr>
            </w:pPr>
            <w:r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如何</w:t>
            </w:r>
            <w:r w:rsidR="00283D1D"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正确使用</w:t>
            </w:r>
            <w:r w:rsidR="00283D1D"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竞业</w:t>
            </w:r>
            <w:r w:rsidR="00283D1D"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限制</w:t>
            </w:r>
            <w:r w:rsidR="00283D1D"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协议</w:t>
            </w:r>
            <w:r w:rsidR="00283D1D"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，保</w:t>
            </w:r>
            <w:r w:rsidR="00283D1D"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护</w:t>
            </w:r>
            <w:r w:rsidR="00283D1D"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商</w:t>
            </w:r>
            <w:r w:rsidR="00283D1D"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业</w:t>
            </w:r>
            <w:r w:rsidR="00283D1D"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秘密</w:t>
            </w:r>
            <w:r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；</w:t>
            </w:r>
            <w:r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如何</w:t>
            </w:r>
            <w:r w:rsidR="00283D1D"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拟定特定岗位劳动合同框架协议</w:t>
            </w:r>
            <w:r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。</w:t>
            </w:r>
          </w:p>
        </w:tc>
        <w:tc>
          <w:tcPr>
            <w:tcW w:w="567" w:type="dxa"/>
            <w:vAlign w:val="center"/>
          </w:tcPr>
          <w:p w14:paraId="43A2A830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521B24BC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765D1E54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6D617B24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4FBE1361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49FA6174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</w:tr>
      <w:tr w:rsidR="00C84C9F" w:rsidRPr="00AF6B0B" w14:paraId="5735FC5F" w14:textId="77777777" w:rsidTr="00C84C9F">
        <w:tc>
          <w:tcPr>
            <w:tcW w:w="392" w:type="dxa"/>
            <w:vMerge w:val="restart"/>
            <w:vAlign w:val="center"/>
          </w:tcPr>
          <w:p w14:paraId="1E0B3DA5" w14:textId="73820D54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3048A99A" w14:textId="455A843D" w:rsidR="000030F1" w:rsidRPr="00AF6B0B" w:rsidRDefault="00934EBF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hint="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互</w:t>
            </w:r>
            <w:r w:rsidRPr="00AF6B0B">
              <w:rPr>
                <w:rFonts w:asciiTheme="minorEastAsia" w:hAnsiTheme="minorEastAsia" w:hint="eastAsia"/>
                <w:szCs w:val="21"/>
              </w:rPr>
              <w:t>联</w:t>
            </w:r>
            <w:r w:rsidRPr="00AF6B0B">
              <w:rPr>
                <w:rFonts w:ascii="MS Mincho" w:eastAsia="MS Mincho" w:hAnsi="MS Mincho" w:cs="MS Mincho"/>
                <w:szCs w:val="21"/>
              </w:rPr>
              <w:t>网</w:t>
            </w:r>
            <w:r w:rsidRPr="00AF6B0B">
              <w:rPr>
                <w:rFonts w:asciiTheme="minorEastAsia" w:hAnsiTheme="minorEastAsia" w:hint="eastAsia"/>
                <w:szCs w:val="21"/>
              </w:rPr>
              <w:t>创业</w:t>
            </w:r>
            <w:r w:rsidRPr="00AF6B0B">
              <w:rPr>
                <w:rFonts w:ascii="MS Mincho" w:eastAsia="MS Mincho" w:hAnsi="MS Mincho" w:cs="MS Mincho"/>
                <w:szCs w:val="21"/>
              </w:rPr>
              <w:t>法法律</w:t>
            </w:r>
            <w:r w:rsidRPr="00AF6B0B">
              <w:rPr>
                <w:rFonts w:asciiTheme="minorEastAsia" w:hAnsiTheme="minorEastAsia" w:hint="eastAsia"/>
                <w:szCs w:val="21"/>
              </w:rPr>
              <w:t>问题</w:t>
            </w:r>
          </w:p>
        </w:tc>
        <w:tc>
          <w:tcPr>
            <w:tcW w:w="851" w:type="dxa"/>
            <w:vAlign w:val="center"/>
          </w:tcPr>
          <w:p w14:paraId="6E9F376F" w14:textId="77777777" w:rsidR="000030F1" w:rsidRPr="00AF6B0B" w:rsidRDefault="000030F1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教学</w:t>
            </w:r>
          </w:p>
          <w:p w14:paraId="6D1E89E5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内容</w:t>
            </w:r>
          </w:p>
        </w:tc>
        <w:tc>
          <w:tcPr>
            <w:tcW w:w="4111" w:type="dxa"/>
            <w:vAlign w:val="center"/>
          </w:tcPr>
          <w:p w14:paraId="479CF7AC" w14:textId="5B97B9EC" w:rsidR="000030F1" w:rsidRPr="00AF6B0B" w:rsidRDefault="003A1FC4" w:rsidP="004258A2">
            <w:pPr>
              <w:widowControl/>
              <w:shd w:val="clear" w:color="auto" w:fill="FFFFFF"/>
              <w:spacing w:line="330" w:lineRule="atLeast"/>
              <w:jc w:val="left"/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互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联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网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创业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盈利模式</w:t>
            </w:r>
            <w:r w:rsidR="004258A2"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、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互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联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网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创业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商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业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模式</w:t>
            </w:r>
            <w:r w:rsidR="004258A2"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、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法律服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务</w:t>
            </w:r>
            <w:r w:rsidRPr="00AF6B0B"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  <w:t>O2O</w:t>
            </w:r>
            <w:r w:rsidR="004258A2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等</w:t>
            </w:r>
            <w:r w:rsidR="004258A2"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内容。</w:t>
            </w:r>
          </w:p>
        </w:tc>
        <w:tc>
          <w:tcPr>
            <w:tcW w:w="567" w:type="dxa"/>
            <w:vAlign w:val="center"/>
          </w:tcPr>
          <w:p w14:paraId="6BD66776" w14:textId="2E0F7E51" w:rsidR="000030F1" w:rsidRPr="00AF6B0B" w:rsidRDefault="00890EE8" w:rsidP="006C3EB2">
            <w:pPr>
              <w:rPr>
                <w:rFonts w:asciiTheme="minorEastAsia" w:hAnsiTheme="minorEastAsia" w:cs="黑体" w:hint="eastAsia"/>
                <w:kern w:val="0"/>
                <w:szCs w:val="21"/>
              </w:rPr>
            </w:pP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4</w:t>
            </w:r>
          </w:p>
        </w:tc>
        <w:tc>
          <w:tcPr>
            <w:tcW w:w="425" w:type="dxa"/>
            <w:vAlign w:val="center"/>
          </w:tcPr>
          <w:p w14:paraId="1B4BFBE0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4D0A8A54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28699D12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76BB8C3C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3FFCBB1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</w:tr>
      <w:tr w:rsidR="00C84C9F" w:rsidRPr="00AF6B0B" w14:paraId="7F2F4851" w14:textId="77777777" w:rsidTr="00C84C9F">
        <w:tc>
          <w:tcPr>
            <w:tcW w:w="392" w:type="dxa"/>
            <w:vMerge/>
            <w:vAlign w:val="center"/>
          </w:tcPr>
          <w:p w14:paraId="4D1FB5C2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48CA6DF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2EA9939" w14:textId="77777777" w:rsidR="000030F1" w:rsidRPr="00AF6B0B" w:rsidRDefault="000030F1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教学</w:t>
            </w:r>
          </w:p>
          <w:p w14:paraId="6D04DBDF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要求</w:t>
            </w:r>
          </w:p>
        </w:tc>
        <w:tc>
          <w:tcPr>
            <w:tcW w:w="4111" w:type="dxa"/>
            <w:vAlign w:val="center"/>
          </w:tcPr>
          <w:p w14:paraId="6E73F4BE" w14:textId="794274CC" w:rsidR="000030F1" w:rsidRPr="00AF6B0B" w:rsidRDefault="004258A2" w:rsidP="006C3EB2">
            <w:pPr>
              <w:spacing w:line="400" w:lineRule="exact"/>
              <w:rPr>
                <w:rFonts w:asciiTheme="minorEastAsia" w:hAnsiTheme="minorEastAsia" w:cs="黑体" w:hint="eastAsia"/>
                <w:kern w:val="0"/>
                <w:szCs w:val="21"/>
              </w:rPr>
            </w:pPr>
            <w:r>
              <w:rPr>
                <w:rFonts w:ascii="MS Mincho" w:eastAsia="MS Mincho" w:hAnsi="MS Mincho" w:cs="MS Mincho"/>
                <w:kern w:val="0"/>
                <w:szCs w:val="21"/>
              </w:rPr>
              <w:t>了解互</w:t>
            </w:r>
            <w:r>
              <w:rPr>
                <w:rFonts w:asciiTheme="minorEastAsia" w:hAnsiTheme="minorEastAsia" w:cs="黑体" w:hint="eastAsia"/>
                <w:kern w:val="0"/>
                <w:szCs w:val="21"/>
              </w:rPr>
              <w:t>联</w:t>
            </w:r>
            <w:r>
              <w:rPr>
                <w:rFonts w:ascii="MS Mincho" w:eastAsia="MS Mincho" w:hAnsi="MS Mincho" w:cs="MS Mincho"/>
                <w:kern w:val="0"/>
                <w:szCs w:val="21"/>
              </w:rPr>
              <w:t>网</w:t>
            </w:r>
            <w:r>
              <w:rPr>
                <w:rFonts w:asciiTheme="minorEastAsia" w:hAnsiTheme="minorEastAsia" w:cs="黑体" w:hint="eastAsia"/>
                <w:kern w:val="0"/>
                <w:szCs w:val="21"/>
              </w:rPr>
              <w:t>创业</w:t>
            </w:r>
            <w:r>
              <w:rPr>
                <w:rFonts w:ascii="MS Mincho" w:eastAsia="MS Mincho" w:hAnsi="MS Mincho" w:cs="MS Mincho"/>
                <w:kern w:val="0"/>
                <w:szCs w:val="21"/>
              </w:rPr>
              <w:t>的相关基</w:t>
            </w:r>
            <w:r>
              <w:rPr>
                <w:rFonts w:asciiTheme="minorEastAsia" w:hAnsiTheme="minorEastAsia" w:cs="黑体" w:hint="eastAsia"/>
                <w:kern w:val="0"/>
                <w:szCs w:val="21"/>
              </w:rPr>
              <w:t>础</w:t>
            </w:r>
            <w:r>
              <w:rPr>
                <w:rFonts w:ascii="MS Mincho" w:eastAsia="MS Mincho" w:hAnsi="MS Mincho" w:cs="MS Mincho"/>
                <w:kern w:val="0"/>
                <w:szCs w:val="21"/>
              </w:rPr>
              <w:t>性知</w:t>
            </w:r>
            <w:r>
              <w:rPr>
                <w:rFonts w:asciiTheme="minorEastAsia" w:hAnsiTheme="minorEastAsia" w:cs="黑体" w:hint="eastAsia"/>
                <w:kern w:val="0"/>
                <w:szCs w:val="21"/>
              </w:rPr>
              <w:t>识。</w:t>
            </w:r>
          </w:p>
        </w:tc>
        <w:tc>
          <w:tcPr>
            <w:tcW w:w="567" w:type="dxa"/>
            <w:vAlign w:val="center"/>
          </w:tcPr>
          <w:p w14:paraId="71810B3E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7E992ADA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550DEB99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121436E9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2C8B3275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31B739D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</w:tr>
      <w:tr w:rsidR="00C84C9F" w:rsidRPr="00AF6B0B" w14:paraId="6ED88267" w14:textId="77777777" w:rsidTr="00C84C9F">
        <w:tc>
          <w:tcPr>
            <w:tcW w:w="392" w:type="dxa"/>
            <w:vMerge/>
            <w:vAlign w:val="center"/>
          </w:tcPr>
          <w:p w14:paraId="53F6360C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2784567C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AF68AA5" w14:textId="77777777" w:rsidR="000030F1" w:rsidRPr="00AF6B0B" w:rsidRDefault="000030F1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重点</w:t>
            </w:r>
          </w:p>
          <w:p w14:paraId="7F31AD3C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难点</w:t>
            </w:r>
          </w:p>
        </w:tc>
        <w:tc>
          <w:tcPr>
            <w:tcW w:w="4111" w:type="dxa"/>
            <w:vAlign w:val="center"/>
          </w:tcPr>
          <w:p w14:paraId="19F8E465" w14:textId="51A3E6F9" w:rsidR="004258A2" w:rsidRPr="00AF6B0B" w:rsidRDefault="004258A2" w:rsidP="004258A2">
            <w:pPr>
              <w:widowControl/>
              <w:shd w:val="clear" w:color="auto" w:fill="FFFFFF"/>
              <w:spacing w:line="330" w:lineRule="atLeast"/>
              <w:jc w:val="left"/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</w:pPr>
            <w:r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如何在互</w:t>
            </w:r>
            <w:r>
              <w:rPr>
                <w:rFonts w:ascii="SimSun" w:eastAsia="SimSun" w:hAnsi="SimSun" w:cs="SimSun"/>
                <w:color w:val="000000" w:themeColor="text1"/>
                <w:kern w:val="0"/>
                <w:szCs w:val="21"/>
              </w:rPr>
              <w:t>联</w:t>
            </w:r>
            <w:r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网</w:t>
            </w:r>
            <w:r>
              <w:rPr>
                <w:rFonts w:ascii="SimSun" w:eastAsia="SimSun" w:hAnsi="SimSun" w:cs="SimSun"/>
                <w:color w:val="000000" w:themeColor="text1"/>
                <w:kern w:val="0"/>
                <w:szCs w:val="21"/>
              </w:rPr>
              <w:t>时</w:t>
            </w:r>
            <w:r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代保</w:t>
            </w:r>
            <w:r>
              <w:rPr>
                <w:rFonts w:ascii="SimSun" w:eastAsia="SimSun" w:hAnsi="SimSun" w:cs="SimSun"/>
                <w:color w:val="000000" w:themeColor="text1"/>
                <w:kern w:val="0"/>
                <w:szCs w:val="21"/>
              </w:rPr>
              <w:t>护</w:t>
            </w:r>
            <w:r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你等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创业项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目</w:t>
            </w:r>
            <w:r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；</w:t>
            </w:r>
          </w:p>
          <w:p w14:paraId="2FCFDA13" w14:textId="22BA2785" w:rsidR="000030F1" w:rsidRPr="00AF6B0B" w:rsidRDefault="004258A2" w:rsidP="004258A2">
            <w:pPr>
              <w:widowControl/>
              <w:shd w:val="clear" w:color="auto" w:fill="FFFFFF"/>
              <w:spacing w:line="330" w:lineRule="atLeast"/>
              <w:jc w:val="left"/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互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联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网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创业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，</w:t>
            </w:r>
            <w:r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如何正当</w:t>
            </w:r>
            <w:r>
              <w:rPr>
                <w:rFonts w:ascii="SimSun" w:eastAsia="SimSun" w:hAnsi="SimSun" w:cs="SimSun"/>
                <w:color w:val="000000" w:themeColor="text1"/>
                <w:kern w:val="0"/>
                <w:szCs w:val="21"/>
              </w:rPr>
              <w:t>竞</w:t>
            </w:r>
            <w:r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争？</w:t>
            </w:r>
          </w:p>
        </w:tc>
        <w:tc>
          <w:tcPr>
            <w:tcW w:w="567" w:type="dxa"/>
            <w:vAlign w:val="center"/>
          </w:tcPr>
          <w:p w14:paraId="53EDC75E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64065164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616D46E9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384653D4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7D0AB72A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F21CD95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</w:tr>
      <w:tr w:rsidR="00C84C9F" w:rsidRPr="00AF6B0B" w14:paraId="55D77BAF" w14:textId="77777777" w:rsidTr="00C84C9F">
        <w:tc>
          <w:tcPr>
            <w:tcW w:w="392" w:type="dxa"/>
            <w:vMerge w:val="restart"/>
            <w:vAlign w:val="center"/>
          </w:tcPr>
          <w:p w14:paraId="5293F778" w14:textId="233CE7E8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1898A5E" w14:textId="2989DF44" w:rsidR="000030F1" w:rsidRPr="00AF6B0B" w:rsidRDefault="00934EBF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hint="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创业知识产权</w:t>
            </w:r>
            <w:r w:rsidRPr="00AF6B0B">
              <w:rPr>
                <w:rFonts w:ascii="MS Mincho" w:eastAsia="MS Mincho" w:hAnsi="MS Mincho" w:cs="MS Mincho"/>
                <w:szCs w:val="21"/>
              </w:rPr>
              <w:t>管理</w:t>
            </w:r>
          </w:p>
        </w:tc>
        <w:tc>
          <w:tcPr>
            <w:tcW w:w="851" w:type="dxa"/>
            <w:vAlign w:val="center"/>
          </w:tcPr>
          <w:p w14:paraId="648DEE78" w14:textId="77777777" w:rsidR="000030F1" w:rsidRPr="00AF6B0B" w:rsidRDefault="000030F1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教学</w:t>
            </w:r>
          </w:p>
          <w:p w14:paraId="340265E2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内容</w:t>
            </w:r>
          </w:p>
        </w:tc>
        <w:tc>
          <w:tcPr>
            <w:tcW w:w="4111" w:type="dxa"/>
            <w:vAlign w:val="center"/>
          </w:tcPr>
          <w:p w14:paraId="1487E9F6" w14:textId="77777777" w:rsidR="00C84C9F" w:rsidRDefault="004258A2" w:rsidP="004258A2">
            <w:pPr>
              <w:widowControl/>
              <w:shd w:val="clear" w:color="auto" w:fill="FFFFFF"/>
              <w:spacing w:line="330" w:lineRule="atLeast"/>
              <w:jc w:val="left"/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认识知识产权对创业创</w:t>
            </w:r>
            <w:r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新的重要性，并</w:t>
            </w:r>
            <w:r w:rsidR="003A1FC4"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通</w:t>
            </w:r>
            <w:r w:rsidR="003A1FC4"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过专</w:t>
            </w:r>
            <w:r w:rsidR="003A1FC4"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利申</w:t>
            </w:r>
            <w:r w:rsidR="003A1FC4"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请</w:t>
            </w:r>
            <w:r w:rsidR="003A1FC4"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保</w:t>
            </w:r>
            <w:r w:rsidR="003A1FC4"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护创</w:t>
            </w:r>
            <w:r w:rsidR="003A1FC4"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新</w:t>
            </w:r>
            <w:r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；</w:t>
            </w:r>
          </w:p>
          <w:p w14:paraId="258E4287" w14:textId="77777777" w:rsidR="00C84C9F" w:rsidRDefault="003A1FC4" w:rsidP="004258A2">
            <w:pPr>
              <w:widowControl/>
              <w:shd w:val="clear" w:color="auto" w:fill="FFFFFF"/>
              <w:spacing w:line="330" w:lineRule="atLeast"/>
              <w:jc w:val="left"/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</w:pP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通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过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商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标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注册承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载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商誉</w:t>
            </w:r>
            <w:r w:rsidR="004258A2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；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专利创造中的风险规避和策略</w:t>
            </w:r>
            <w:r w:rsidR="004258A2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；</w:t>
            </w:r>
          </w:p>
          <w:p w14:paraId="5B0B6558" w14:textId="5D9B091C" w:rsidR="000030F1" w:rsidRPr="00AF6B0B" w:rsidRDefault="003A1FC4" w:rsidP="004258A2">
            <w:pPr>
              <w:widowControl/>
              <w:shd w:val="clear" w:color="auto" w:fill="FFFFFF"/>
              <w:spacing w:line="330" w:lineRule="atLeast"/>
              <w:jc w:val="left"/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专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利运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营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策略和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风险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防范</w:t>
            </w:r>
            <w:r w:rsidR="004258A2"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；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商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标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运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营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的策略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 xml:space="preserve">  </w:t>
            </w:r>
          </w:p>
        </w:tc>
        <w:tc>
          <w:tcPr>
            <w:tcW w:w="567" w:type="dxa"/>
            <w:vAlign w:val="center"/>
          </w:tcPr>
          <w:p w14:paraId="5F3BBD6E" w14:textId="236DB2A2" w:rsidR="000030F1" w:rsidRPr="00AF6B0B" w:rsidRDefault="00890EE8" w:rsidP="006C3EB2">
            <w:pPr>
              <w:rPr>
                <w:rFonts w:asciiTheme="minorEastAsia" w:hAnsiTheme="minorEastAsia" w:cs="黑体" w:hint="eastAsia"/>
                <w:kern w:val="0"/>
                <w:szCs w:val="21"/>
              </w:rPr>
            </w:pP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4</w:t>
            </w:r>
          </w:p>
        </w:tc>
        <w:tc>
          <w:tcPr>
            <w:tcW w:w="425" w:type="dxa"/>
            <w:vAlign w:val="center"/>
          </w:tcPr>
          <w:p w14:paraId="11DF0459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33B68693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7C5590BD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799E8C9B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52851084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</w:tr>
      <w:tr w:rsidR="00C84C9F" w:rsidRPr="00AF6B0B" w14:paraId="5505BA46" w14:textId="77777777" w:rsidTr="00C84C9F">
        <w:tc>
          <w:tcPr>
            <w:tcW w:w="392" w:type="dxa"/>
            <w:vMerge/>
            <w:vAlign w:val="center"/>
          </w:tcPr>
          <w:p w14:paraId="46B0B959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4C35DD5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5F36754" w14:textId="77777777" w:rsidR="000030F1" w:rsidRPr="00AF6B0B" w:rsidRDefault="000030F1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教学</w:t>
            </w:r>
          </w:p>
          <w:p w14:paraId="75CFEF22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要求</w:t>
            </w:r>
          </w:p>
        </w:tc>
        <w:tc>
          <w:tcPr>
            <w:tcW w:w="4111" w:type="dxa"/>
            <w:vAlign w:val="center"/>
          </w:tcPr>
          <w:p w14:paraId="4515E197" w14:textId="59213454" w:rsidR="000030F1" w:rsidRPr="00AF6B0B" w:rsidRDefault="004258A2" w:rsidP="004258A2">
            <w:pPr>
              <w:widowControl/>
              <w:shd w:val="clear" w:color="auto" w:fill="FFFFFF"/>
              <w:spacing w:line="330" w:lineRule="atLeast"/>
              <w:jc w:val="left"/>
              <w:rPr>
                <w:rFonts w:asciiTheme="minorEastAsia" w:hAnsiTheme="minorEastAsia" w:cs="黑体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熟</w:t>
            </w:r>
            <w:r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悉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知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识产权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制度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护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航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创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新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创业</w:t>
            </w:r>
            <w:r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，了解</w:t>
            </w:r>
            <w:r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包括著作、</w:t>
            </w:r>
            <w:r>
              <w:rPr>
                <w:rFonts w:ascii="SimSun" w:eastAsia="SimSun" w:hAnsi="SimSun" w:cs="SimSun"/>
                <w:color w:val="000000" w:themeColor="text1"/>
                <w:kern w:val="0"/>
                <w:szCs w:val="21"/>
              </w:rPr>
              <w:t>专</w:t>
            </w:r>
            <w:r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利</w:t>
            </w:r>
            <w:r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、商</w:t>
            </w:r>
            <w:r>
              <w:rPr>
                <w:rFonts w:ascii="SimSun" w:eastAsia="SimSun" w:hAnsi="SimSun" w:cs="SimSun" w:hint="eastAsia"/>
                <w:color w:val="000000" w:themeColor="text1"/>
                <w:kern w:val="0"/>
                <w:szCs w:val="21"/>
              </w:rPr>
              <w:t>标</w:t>
            </w:r>
            <w:r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等</w:t>
            </w:r>
            <w:r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知</w:t>
            </w:r>
            <w:r>
              <w:rPr>
                <w:rFonts w:ascii="SimSun" w:eastAsia="SimSun" w:hAnsi="SimSun" w:cs="SimSun"/>
                <w:color w:val="000000" w:themeColor="text1"/>
                <w:kern w:val="0"/>
                <w:szCs w:val="21"/>
              </w:rPr>
              <w:t>识产权</w:t>
            </w:r>
            <w:r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等基本内容。</w:t>
            </w:r>
          </w:p>
        </w:tc>
        <w:tc>
          <w:tcPr>
            <w:tcW w:w="567" w:type="dxa"/>
            <w:vAlign w:val="center"/>
          </w:tcPr>
          <w:p w14:paraId="737C299B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7D5511A5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4392EE56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76CE3BC5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60D7EF4C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570424D4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</w:tr>
      <w:tr w:rsidR="00C84C9F" w:rsidRPr="00AF6B0B" w14:paraId="68F45DE2" w14:textId="77777777" w:rsidTr="00C84C9F">
        <w:trPr>
          <w:trHeight w:val="1457"/>
        </w:trPr>
        <w:tc>
          <w:tcPr>
            <w:tcW w:w="392" w:type="dxa"/>
            <w:vMerge/>
            <w:vAlign w:val="center"/>
          </w:tcPr>
          <w:p w14:paraId="57C7E06D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29F99D00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808D5F3" w14:textId="77777777" w:rsidR="000030F1" w:rsidRPr="00AF6B0B" w:rsidRDefault="000030F1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重点</w:t>
            </w:r>
          </w:p>
          <w:p w14:paraId="3604BA06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难点</w:t>
            </w:r>
          </w:p>
        </w:tc>
        <w:tc>
          <w:tcPr>
            <w:tcW w:w="4111" w:type="dxa"/>
            <w:vAlign w:val="center"/>
          </w:tcPr>
          <w:p w14:paraId="2B5A05CC" w14:textId="77777777" w:rsidR="004258A2" w:rsidRDefault="004258A2" w:rsidP="004258A2">
            <w:pPr>
              <w:widowControl/>
              <w:shd w:val="clear" w:color="auto" w:fill="FFFFFF"/>
              <w:spacing w:line="330" w:lineRule="atLeast"/>
              <w:jc w:val="left"/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</w:pPr>
            <w:r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如何</w:t>
            </w:r>
            <w:r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应对知识产权</w:t>
            </w:r>
            <w:r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的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侵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权</w:t>
            </w:r>
            <w:r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行</w:t>
            </w:r>
            <w:r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为；</w:t>
            </w:r>
          </w:p>
          <w:p w14:paraId="3F94C967" w14:textId="4CB76A75" w:rsidR="004258A2" w:rsidRDefault="004258A2" w:rsidP="004258A2">
            <w:pPr>
              <w:widowControl/>
              <w:shd w:val="clear" w:color="auto" w:fill="FFFFFF"/>
              <w:spacing w:line="330" w:lineRule="atLeast"/>
              <w:jc w:val="left"/>
              <w:rPr>
                <w:rFonts w:ascii="Helvetica" w:eastAsia="Helvetica" w:hAnsi="Helvetica" w:cs="Helvetica" w:hint="eastAsia"/>
                <w:color w:val="000000" w:themeColor="text1"/>
                <w:kern w:val="0"/>
                <w:szCs w:val="21"/>
              </w:rPr>
            </w:pPr>
            <w:r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如何</w:t>
            </w:r>
            <w:r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借鉴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知名企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业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在知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识产权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国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际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保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护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上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踩过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的那些</w:t>
            </w:r>
            <w:r w:rsidRPr="00AF6B0B">
              <w:rPr>
                <w:rFonts w:ascii="Helvetica" w:eastAsia="Helvetica" w:hAnsi="Helvetica" w:cs="Helvetica"/>
                <w:color w:val="000000" w:themeColor="text1"/>
                <w:kern w:val="0"/>
                <w:szCs w:val="21"/>
              </w:rPr>
              <w:t>“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坑</w:t>
            </w:r>
            <w:r w:rsidRPr="00AF6B0B">
              <w:rPr>
                <w:rFonts w:ascii="Helvetica" w:eastAsia="Helvetica" w:hAnsi="Helvetica" w:cs="Helvetica"/>
                <w:color w:val="000000" w:themeColor="text1"/>
                <w:kern w:val="0"/>
                <w:szCs w:val="21"/>
              </w:rPr>
              <w:t>”</w:t>
            </w:r>
            <w:r>
              <w:rPr>
                <w:rFonts w:ascii="Helvetica" w:eastAsia="Helvetica" w:hAnsi="Helvetica" w:cs="Helvetica" w:hint="eastAsia"/>
                <w:color w:val="000000" w:themeColor="text1"/>
                <w:kern w:val="0"/>
                <w:szCs w:val="21"/>
              </w:rPr>
              <w:t>；</w:t>
            </w:r>
          </w:p>
          <w:p w14:paraId="6E613D7C" w14:textId="731CC947" w:rsidR="000030F1" w:rsidRPr="00AF6B0B" w:rsidRDefault="004258A2" w:rsidP="004258A2">
            <w:pPr>
              <w:widowControl/>
              <w:shd w:val="clear" w:color="auto" w:fill="FFFFFF"/>
              <w:spacing w:line="330" w:lineRule="atLeast"/>
              <w:jc w:val="left"/>
              <w:rPr>
                <w:rFonts w:asciiTheme="minorEastAsia" w:hAnsiTheme="minorEastAsia" w:cs="黑体"/>
                <w:kern w:val="0"/>
                <w:szCs w:val="21"/>
              </w:rPr>
            </w:pPr>
            <w:r>
              <w:rPr>
                <w:rFonts w:ascii="Helvetica" w:eastAsia="Helvetica" w:hAnsi="Helvetica" w:cs="Helvetica" w:hint="eastAsia"/>
                <w:color w:val="000000" w:themeColor="text1"/>
                <w:kern w:val="0"/>
                <w:szCs w:val="21"/>
              </w:rPr>
              <w:t>创业</w:t>
            </w:r>
            <w:r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者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如何保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护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好自己的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创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意</w:t>
            </w:r>
            <w:r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。</w:t>
            </w:r>
          </w:p>
        </w:tc>
        <w:tc>
          <w:tcPr>
            <w:tcW w:w="567" w:type="dxa"/>
            <w:vAlign w:val="center"/>
          </w:tcPr>
          <w:p w14:paraId="2380BEED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1D294DC3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5498E624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08C1C4AE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0CA2F346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625B7069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</w:tr>
      <w:tr w:rsidR="00C84C9F" w:rsidRPr="00AF6B0B" w14:paraId="4C21A1EB" w14:textId="77777777" w:rsidTr="00C84C9F">
        <w:tc>
          <w:tcPr>
            <w:tcW w:w="392" w:type="dxa"/>
            <w:vMerge w:val="restart"/>
            <w:vAlign w:val="center"/>
          </w:tcPr>
          <w:p w14:paraId="67A4F071" w14:textId="35553A39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3DA902B5" w14:textId="714D6CF7" w:rsidR="000030F1" w:rsidRPr="00AF6B0B" w:rsidRDefault="00934EBF" w:rsidP="00934EB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 w:hint="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创业</w:t>
            </w:r>
            <w:r w:rsidRPr="00AF6B0B">
              <w:rPr>
                <w:rFonts w:ascii="MS Mincho" w:eastAsia="MS Mincho" w:hAnsi="MS Mincho" w:cs="MS Mincho"/>
                <w:szCs w:val="21"/>
              </w:rPr>
              <w:t>法律</w:t>
            </w:r>
            <w:r w:rsidRPr="00AF6B0B">
              <w:rPr>
                <w:rFonts w:asciiTheme="minorEastAsia" w:hAnsiTheme="minorEastAsia" w:hint="eastAsia"/>
                <w:szCs w:val="21"/>
              </w:rPr>
              <w:t>风险</w:t>
            </w:r>
            <w:r w:rsidRPr="00AF6B0B">
              <w:rPr>
                <w:rFonts w:ascii="MS Mincho" w:eastAsia="MS Mincho" w:hAnsi="MS Mincho" w:cs="MS Mincho"/>
                <w:szCs w:val="21"/>
              </w:rPr>
              <w:t>与防范与</w:t>
            </w:r>
            <w:r w:rsidRPr="00AF6B0B">
              <w:rPr>
                <w:rFonts w:asciiTheme="minorEastAsia" w:hAnsiTheme="minorEastAsia" w:hint="eastAsia"/>
                <w:szCs w:val="21"/>
              </w:rPr>
              <w:t>纠纷</w:t>
            </w:r>
            <w:r w:rsidRPr="00AF6B0B">
              <w:rPr>
                <w:rFonts w:ascii="MS Mincho" w:eastAsia="MS Mincho" w:hAnsi="MS Mincho" w:cs="MS Mincho"/>
                <w:szCs w:val="21"/>
              </w:rPr>
              <w:t>解决</w:t>
            </w:r>
          </w:p>
        </w:tc>
        <w:tc>
          <w:tcPr>
            <w:tcW w:w="851" w:type="dxa"/>
            <w:vAlign w:val="center"/>
          </w:tcPr>
          <w:p w14:paraId="17D9A390" w14:textId="77777777" w:rsidR="000030F1" w:rsidRPr="00AF6B0B" w:rsidRDefault="000030F1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教学</w:t>
            </w:r>
          </w:p>
          <w:p w14:paraId="13647B92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内容</w:t>
            </w:r>
          </w:p>
        </w:tc>
        <w:tc>
          <w:tcPr>
            <w:tcW w:w="4111" w:type="dxa"/>
            <w:vAlign w:val="center"/>
          </w:tcPr>
          <w:p w14:paraId="10E5429E" w14:textId="207FEAC6" w:rsidR="000030F1" w:rsidRPr="00AF6B0B" w:rsidRDefault="004258A2" w:rsidP="00AE512D">
            <w:pPr>
              <w:widowControl/>
              <w:shd w:val="clear" w:color="auto" w:fill="FFFFFF"/>
              <w:spacing w:line="330" w:lineRule="atLeast"/>
              <w:jc w:val="left"/>
              <w:rPr>
                <w:rFonts w:asciiTheme="minorEastAsia" w:hAnsiTheme="minorEastAsia" w:cs="黑体"/>
                <w:kern w:val="0"/>
                <w:szCs w:val="21"/>
              </w:rPr>
            </w:pPr>
            <w:r>
              <w:rPr>
                <w:rFonts w:ascii="SimSun" w:eastAsia="SimSun" w:hAnsi="SimSun" w:cs="SimSun"/>
                <w:color w:val="000000" w:themeColor="text1"/>
                <w:kern w:val="0"/>
                <w:szCs w:val="21"/>
              </w:rPr>
              <w:t>创业</w:t>
            </w:r>
            <w:r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企</w:t>
            </w:r>
            <w:r>
              <w:rPr>
                <w:rFonts w:ascii="SimSun" w:eastAsia="SimSun" w:hAnsi="SimSun" w:cs="SimSun"/>
                <w:color w:val="000000" w:themeColor="text1"/>
                <w:kern w:val="0"/>
                <w:szCs w:val="21"/>
              </w:rPr>
              <w:t>业</w:t>
            </w:r>
            <w:r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的法律服</w:t>
            </w:r>
            <w:r>
              <w:rPr>
                <w:rFonts w:ascii="SimSun" w:eastAsia="SimSun" w:hAnsi="SimSun" w:cs="SimSun"/>
                <w:color w:val="000000" w:themeColor="text1"/>
                <w:kern w:val="0"/>
                <w:szCs w:val="21"/>
              </w:rPr>
              <w:t>务</w:t>
            </w:r>
            <w:r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；</w:t>
            </w:r>
            <w:r>
              <w:rPr>
                <w:rFonts w:ascii="SimSun" w:eastAsia="SimSun" w:hAnsi="SimSun" w:cs="SimSun"/>
                <w:color w:val="000000" w:themeColor="text1"/>
                <w:kern w:val="0"/>
                <w:szCs w:val="21"/>
              </w:rPr>
              <w:t>创业</w:t>
            </w:r>
            <w:r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企</w:t>
            </w:r>
            <w:r>
              <w:rPr>
                <w:rFonts w:ascii="SimSun" w:eastAsia="SimSun" w:hAnsi="SimSun" w:cs="SimSun"/>
                <w:color w:val="000000" w:themeColor="text1"/>
                <w:kern w:val="0"/>
                <w:szCs w:val="21"/>
              </w:rPr>
              <w:t>业</w:t>
            </w:r>
            <w:r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的</w:t>
            </w:r>
            <w:r w:rsidR="003A1FC4"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风险预防：</w:t>
            </w:r>
            <w:r>
              <w:rPr>
                <w:rFonts w:ascii="SimSun" w:eastAsia="SimSun" w:hAnsi="SimSun" w:cs="SimSun"/>
                <w:color w:val="000000" w:themeColor="text1"/>
                <w:kern w:val="0"/>
                <w:szCs w:val="21"/>
              </w:rPr>
              <w:t>创业</w:t>
            </w:r>
            <w:r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企</w:t>
            </w:r>
            <w:r>
              <w:rPr>
                <w:rFonts w:ascii="SimSun" w:eastAsia="SimSun" w:hAnsi="SimSun" w:cs="SimSun" w:hint="eastAsia"/>
                <w:color w:val="000000" w:themeColor="text1"/>
                <w:kern w:val="0"/>
                <w:szCs w:val="21"/>
              </w:rPr>
              <w:t>业</w:t>
            </w:r>
            <w:r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的</w:t>
            </w:r>
            <w:r w:rsidR="003A1FC4"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纠纷解决</w:t>
            </w:r>
            <w:r w:rsidR="00AE512D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；</w:t>
            </w:r>
            <w:r w:rsidR="00AE512D">
              <w:rPr>
                <w:rFonts w:ascii="SimSun" w:eastAsia="SimSun" w:hAnsi="SimSun" w:cs="SimSun"/>
                <w:color w:val="000000" w:themeColor="text1"/>
                <w:kern w:val="0"/>
                <w:szCs w:val="21"/>
              </w:rPr>
              <w:t>创业创</w:t>
            </w:r>
            <w:r w:rsidR="00AE512D">
              <w:rPr>
                <w:rFonts w:ascii="MS Mincho" w:eastAsia="MS Mincho" w:hAnsi="MS Mincho" w:cs="MS Mincho" w:hint="eastAsia"/>
                <w:color w:val="000000" w:themeColor="text1"/>
                <w:kern w:val="0"/>
                <w:szCs w:val="21"/>
              </w:rPr>
              <w:t>新中</w:t>
            </w:r>
            <w:r w:rsidR="00AE512D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可能涉及的犯罪</w:t>
            </w:r>
            <w:r w:rsidR="00AE512D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问题</w:t>
            </w:r>
            <w:r w:rsidR="00AE512D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。</w:t>
            </w:r>
          </w:p>
        </w:tc>
        <w:tc>
          <w:tcPr>
            <w:tcW w:w="567" w:type="dxa"/>
            <w:vAlign w:val="center"/>
          </w:tcPr>
          <w:p w14:paraId="4639722D" w14:textId="717BED7F" w:rsidR="000030F1" w:rsidRPr="00AF6B0B" w:rsidRDefault="00625AA7" w:rsidP="006C3EB2">
            <w:pPr>
              <w:rPr>
                <w:rFonts w:asciiTheme="minorEastAsia" w:hAnsiTheme="minorEastAsia" w:cs="黑体" w:hint="eastAsia"/>
                <w:kern w:val="0"/>
                <w:szCs w:val="21"/>
              </w:rPr>
            </w:pP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4</w:t>
            </w:r>
          </w:p>
        </w:tc>
        <w:tc>
          <w:tcPr>
            <w:tcW w:w="425" w:type="dxa"/>
            <w:vAlign w:val="center"/>
          </w:tcPr>
          <w:p w14:paraId="24DE0CD4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759EEABE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6CA07108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621D4367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7AFBE3B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</w:tr>
      <w:tr w:rsidR="00C84C9F" w:rsidRPr="00AF6B0B" w14:paraId="652F87B2" w14:textId="77777777" w:rsidTr="00C84C9F">
        <w:tc>
          <w:tcPr>
            <w:tcW w:w="392" w:type="dxa"/>
            <w:vMerge/>
            <w:vAlign w:val="center"/>
          </w:tcPr>
          <w:p w14:paraId="414D8EF6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7723DFF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4C1362E" w14:textId="77777777" w:rsidR="000030F1" w:rsidRPr="00AF6B0B" w:rsidRDefault="000030F1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教学</w:t>
            </w:r>
          </w:p>
          <w:p w14:paraId="134854AF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要求</w:t>
            </w:r>
          </w:p>
        </w:tc>
        <w:tc>
          <w:tcPr>
            <w:tcW w:w="4111" w:type="dxa"/>
            <w:vAlign w:val="center"/>
          </w:tcPr>
          <w:p w14:paraId="58E58C79" w14:textId="4546E707" w:rsidR="000030F1" w:rsidRPr="00AF6B0B" w:rsidRDefault="00AE512D" w:rsidP="006C3EB2">
            <w:pPr>
              <w:spacing w:line="400" w:lineRule="exact"/>
              <w:rPr>
                <w:rFonts w:asciiTheme="minorEastAsia" w:hAnsiTheme="minorEastAsia" w:cs="黑体" w:hint="eastAsia"/>
                <w:kern w:val="0"/>
                <w:szCs w:val="21"/>
              </w:rPr>
            </w:pPr>
            <w:r>
              <w:rPr>
                <w:rFonts w:asciiTheme="minorEastAsia" w:hAnsiTheme="minorEastAsia" w:cs="黑体" w:hint="eastAsia"/>
                <w:kern w:val="0"/>
                <w:szCs w:val="21"/>
              </w:rPr>
              <w:t>熟</w:t>
            </w:r>
            <w:r>
              <w:rPr>
                <w:rFonts w:ascii="MS Mincho" w:eastAsia="MS Mincho" w:hAnsi="MS Mincho" w:cs="MS Mincho"/>
                <w:kern w:val="0"/>
                <w:szCs w:val="21"/>
              </w:rPr>
              <w:t>悉</w:t>
            </w:r>
            <w:r>
              <w:rPr>
                <w:rFonts w:asciiTheme="minorEastAsia" w:hAnsiTheme="minorEastAsia" w:cs="黑体" w:hint="eastAsia"/>
                <w:kern w:val="0"/>
                <w:szCs w:val="21"/>
              </w:rPr>
              <w:t>创业</w:t>
            </w:r>
            <w:r>
              <w:rPr>
                <w:rFonts w:ascii="MS Mincho" w:eastAsia="MS Mincho" w:hAnsi="MS Mincho" w:cs="MS Mincho"/>
                <w:kern w:val="0"/>
                <w:szCs w:val="21"/>
              </w:rPr>
              <w:t>中的</w:t>
            </w:r>
            <w:r>
              <w:rPr>
                <w:rFonts w:asciiTheme="minorEastAsia" w:hAnsiTheme="minorEastAsia" w:cs="黑体" w:hint="eastAsia"/>
                <w:kern w:val="0"/>
                <w:szCs w:val="21"/>
              </w:rPr>
              <w:t>风险内</w:t>
            </w:r>
            <w:r>
              <w:rPr>
                <w:rFonts w:ascii="MS Mincho" w:eastAsia="MS Mincho" w:hAnsi="MS Mincho" w:cs="MS Mincho"/>
                <w:kern w:val="0"/>
                <w:szCs w:val="21"/>
              </w:rPr>
              <w:t>容</w:t>
            </w:r>
            <w:r>
              <w:rPr>
                <w:rFonts w:asciiTheme="minorEastAsia" w:hAnsiTheme="minorEastAsia" w:cs="黑体" w:hint="eastAsia"/>
                <w:kern w:val="0"/>
                <w:szCs w:val="21"/>
              </w:rPr>
              <w:t>以</w:t>
            </w:r>
            <w:r>
              <w:rPr>
                <w:rFonts w:ascii="MS Mincho" w:eastAsia="MS Mincho" w:hAnsi="MS Mincho" w:cs="MS Mincho"/>
                <w:kern w:val="0"/>
                <w:szCs w:val="21"/>
              </w:rPr>
              <w:t>及</w:t>
            </w:r>
            <w:r>
              <w:rPr>
                <w:rFonts w:asciiTheme="minorEastAsia" w:hAnsiTheme="minorEastAsia" w:cs="黑体" w:hint="eastAsia"/>
                <w:kern w:val="0"/>
                <w:szCs w:val="21"/>
              </w:rPr>
              <w:t>风险</w:t>
            </w:r>
            <w:r>
              <w:rPr>
                <w:rFonts w:ascii="MS Mincho" w:eastAsia="MS Mincho" w:hAnsi="MS Mincho" w:cs="MS Mincho"/>
                <w:kern w:val="0"/>
                <w:szCs w:val="21"/>
              </w:rPr>
              <w:t>防范及</w:t>
            </w:r>
            <w:r>
              <w:rPr>
                <w:rFonts w:asciiTheme="minorEastAsia" w:hAnsiTheme="minorEastAsia" w:cs="黑体" w:hint="eastAsia"/>
                <w:kern w:val="0"/>
                <w:szCs w:val="21"/>
              </w:rPr>
              <w:t>风险解</w:t>
            </w:r>
            <w:r>
              <w:rPr>
                <w:rFonts w:ascii="MS Mincho" w:eastAsia="MS Mincho" w:hAnsi="MS Mincho" w:cs="MS Mincho"/>
                <w:kern w:val="0"/>
                <w:szCs w:val="21"/>
              </w:rPr>
              <w:t>决的各种法律从事与手段</w:t>
            </w:r>
            <w:r>
              <w:rPr>
                <w:rFonts w:asciiTheme="minorEastAsia" w:hAnsiTheme="minorEastAsia" w:cs="黑体" w:hint="eastAsia"/>
                <w:kern w:val="0"/>
                <w:szCs w:val="21"/>
              </w:rPr>
              <w:t>。</w:t>
            </w:r>
          </w:p>
        </w:tc>
        <w:tc>
          <w:tcPr>
            <w:tcW w:w="567" w:type="dxa"/>
            <w:vAlign w:val="center"/>
          </w:tcPr>
          <w:p w14:paraId="794AE20F" w14:textId="426AB616" w:rsidR="000030F1" w:rsidRPr="00AF6B0B" w:rsidRDefault="00890EE8" w:rsidP="006C3EB2">
            <w:pPr>
              <w:rPr>
                <w:rFonts w:asciiTheme="minorEastAsia" w:hAnsiTheme="minorEastAsia" w:cs="黑体" w:hint="eastAsia"/>
                <w:kern w:val="0"/>
                <w:szCs w:val="21"/>
              </w:rPr>
            </w:pPr>
            <w:r w:rsidRPr="00AF6B0B">
              <w:rPr>
                <w:rFonts w:asciiTheme="minorEastAsia" w:hAnsiTheme="minorEastAsia" w:cs="黑体" w:hint="eastAsia"/>
                <w:kern w:val="0"/>
                <w:szCs w:val="21"/>
              </w:rPr>
              <w:t>4</w:t>
            </w:r>
          </w:p>
        </w:tc>
        <w:tc>
          <w:tcPr>
            <w:tcW w:w="425" w:type="dxa"/>
            <w:vAlign w:val="center"/>
          </w:tcPr>
          <w:p w14:paraId="48CF4D10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53CC4324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5E389E3C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3D1B3BB0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58CDAB3F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</w:tr>
      <w:tr w:rsidR="00C84C9F" w:rsidRPr="00AF6B0B" w14:paraId="1CC3EA59" w14:textId="77777777" w:rsidTr="00C84C9F">
        <w:trPr>
          <w:trHeight w:val="1346"/>
        </w:trPr>
        <w:tc>
          <w:tcPr>
            <w:tcW w:w="392" w:type="dxa"/>
            <w:vMerge/>
            <w:vAlign w:val="center"/>
          </w:tcPr>
          <w:p w14:paraId="6B75A282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1AE8562E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E3EED6A" w14:textId="77777777" w:rsidR="000030F1" w:rsidRPr="00AF6B0B" w:rsidRDefault="000030F1" w:rsidP="006C3EB2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重点</w:t>
            </w:r>
          </w:p>
          <w:p w14:paraId="2F26D905" w14:textId="77777777" w:rsidR="000030F1" w:rsidRPr="00AF6B0B" w:rsidRDefault="000030F1" w:rsidP="006C3EB2">
            <w:pPr>
              <w:spacing w:line="4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难点</w:t>
            </w:r>
          </w:p>
        </w:tc>
        <w:tc>
          <w:tcPr>
            <w:tcW w:w="4111" w:type="dxa"/>
            <w:vAlign w:val="center"/>
          </w:tcPr>
          <w:p w14:paraId="57CB718F" w14:textId="53553D5B" w:rsidR="00AE512D" w:rsidRPr="00AF6B0B" w:rsidRDefault="00AE512D" w:rsidP="00AE512D">
            <w:pPr>
              <w:widowControl/>
              <w:shd w:val="clear" w:color="auto" w:fill="FFFFFF"/>
              <w:spacing w:line="330" w:lineRule="atLeast"/>
              <w:jc w:val="left"/>
              <w:rPr>
                <w:rFonts w:asciiTheme="minorEastAsia" w:hAnsiTheme="minorEastAsia" w:cs="Times New Roman"/>
                <w:color w:val="000000" w:themeColor="text1"/>
                <w:kern w:val="0"/>
                <w:szCs w:val="21"/>
              </w:rPr>
            </w:pP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创业纠纷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解决方式的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选择</w:t>
            </w:r>
          </w:p>
          <w:p w14:paraId="006062AC" w14:textId="165164F7" w:rsidR="000030F1" w:rsidRPr="00AF6B0B" w:rsidRDefault="00AE512D" w:rsidP="00AE512D">
            <w:pPr>
              <w:widowControl/>
              <w:shd w:val="clear" w:color="auto" w:fill="FFFFFF"/>
              <w:spacing w:line="330" w:lineRule="atLeast"/>
              <w:jc w:val="left"/>
              <w:rPr>
                <w:rFonts w:asciiTheme="minorEastAsia" w:hAnsiTheme="minorEastAsia" w:cs="黑体"/>
                <w:kern w:val="0"/>
                <w:szCs w:val="21"/>
              </w:rPr>
            </w:pP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创业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如何避免陷入</w:t>
            </w:r>
            <w:r w:rsidRPr="00AF6B0B">
              <w:rPr>
                <w:rFonts w:asciiTheme="minorEastAsia" w:hAnsiTheme="minorEastAsia" w:cs="Times New Roman" w:hint="eastAsia"/>
                <w:color w:val="000000" w:themeColor="text1"/>
                <w:kern w:val="0"/>
                <w:szCs w:val="21"/>
              </w:rPr>
              <w:t>传销组织</w:t>
            </w:r>
            <w:r w:rsidRPr="00AF6B0B">
              <w:rPr>
                <w:rFonts w:ascii="MS Mincho" w:eastAsia="MS Mincho" w:hAnsi="MS Mincho" w:cs="MS Mincho"/>
                <w:color w:val="000000" w:themeColor="text1"/>
                <w:kern w:val="0"/>
                <w:szCs w:val="21"/>
              </w:rPr>
              <w:t>？</w:t>
            </w:r>
          </w:p>
        </w:tc>
        <w:tc>
          <w:tcPr>
            <w:tcW w:w="567" w:type="dxa"/>
            <w:vAlign w:val="center"/>
          </w:tcPr>
          <w:p w14:paraId="0CB60966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3E934847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334892D1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02352DFA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4D317F53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EEE7322" w14:textId="77777777" w:rsidR="000030F1" w:rsidRPr="00AF6B0B" w:rsidRDefault="000030F1" w:rsidP="006C3EB2">
            <w:pPr>
              <w:rPr>
                <w:rFonts w:asciiTheme="minorEastAsia" w:hAnsiTheme="minorEastAsia" w:cs="黑体"/>
                <w:kern w:val="0"/>
                <w:szCs w:val="21"/>
              </w:rPr>
            </w:pPr>
          </w:p>
        </w:tc>
      </w:tr>
    </w:tbl>
    <w:p w14:paraId="64093E09" w14:textId="77777777" w:rsidR="000030F1" w:rsidRPr="00AF6B0B" w:rsidRDefault="000030F1" w:rsidP="00CC7686">
      <w:pPr>
        <w:rPr>
          <w:rFonts w:asciiTheme="minorEastAsia" w:hAnsiTheme="minorEastAsia" w:cs="黑体"/>
          <w:kern w:val="0"/>
          <w:szCs w:val="21"/>
        </w:rPr>
      </w:pPr>
    </w:p>
    <w:p w14:paraId="51DE5E5E" w14:textId="77777777" w:rsidR="00CC7686" w:rsidRPr="00AE512D" w:rsidRDefault="00CC7686" w:rsidP="00CC7686">
      <w:pPr>
        <w:rPr>
          <w:rFonts w:ascii="SimHei" w:eastAsia="SimHei" w:hAnsi="SimHei" w:cs="黑体"/>
          <w:b/>
          <w:color w:val="000000" w:themeColor="text1"/>
          <w:kern w:val="0"/>
          <w:sz w:val="28"/>
          <w:szCs w:val="28"/>
        </w:rPr>
      </w:pPr>
      <w:r w:rsidRPr="00AE512D">
        <w:rPr>
          <w:rFonts w:ascii="SimHei" w:eastAsia="SimHei" w:hAnsi="SimHei" w:cs="MS Mincho"/>
          <w:b/>
          <w:color w:val="000000" w:themeColor="text1"/>
          <w:kern w:val="0"/>
          <w:sz w:val="28"/>
          <w:szCs w:val="28"/>
        </w:rPr>
        <w:t>三、教材、参考</w:t>
      </w:r>
      <w:r w:rsidRPr="00AE512D">
        <w:rPr>
          <w:rFonts w:ascii="SimHei" w:eastAsia="SimHei" w:hAnsi="SimHei" w:cs="黑体" w:hint="eastAsia"/>
          <w:b/>
          <w:color w:val="000000" w:themeColor="text1"/>
          <w:kern w:val="0"/>
          <w:sz w:val="28"/>
          <w:szCs w:val="28"/>
        </w:rPr>
        <w:t>书</w:t>
      </w:r>
      <w:r w:rsidRPr="00AE512D">
        <w:rPr>
          <w:rFonts w:ascii="SimHei" w:eastAsia="SimHei" w:hAnsi="SimHei" w:cs="MS Mincho"/>
          <w:b/>
          <w:color w:val="000000" w:themeColor="text1"/>
          <w:kern w:val="0"/>
          <w:sz w:val="28"/>
          <w:szCs w:val="28"/>
        </w:rPr>
        <w:t>与其它学</w:t>
      </w:r>
      <w:r w:rsidRPr="00AE512D">
        <w:rPr>
          <w:rFonts w:ascii="SimHei" w:eastAsia="SimHei" w:hAnsi="SimHei" w:cs="黑体" w:hint="eastAsia"/>
          <w:b/>
          <w:color w:val="000000" w:themeColor="text1"/>
          <w:kern w:val="0"/>
          <w:sz w:val="28"/>
          <w:szCs w:val="28"/>
        </w:rPr>
        <w:t>习资</w:t>
      </w:r>
      <w:r w:rsidRPr="00AE512D">
        <w:rPr>
          <w:rFonts w:ascii="SimHei" w:eastAsia="SimHei" w:hAnsi="SimHei" w:cs="MS Mincho"/>
          <w:b/>
          <w:color w:val="000000" w:themeColor="text1"/>
          <w:kern w:val="0"/>
          <w:sz w:val="28"/>
          <w:szCs w:val="28"/>
        </w:rPr>
        <w:t>源</w:t>
      </w:r>
    </w:p>
    <w:p w14:paraId="5AD71D1B" w14:textId="77777777" w:rsidR="00CC7686" w:rsidRPr="00AF6B0B" w:rsidRDefault="00CC7686" w:rsidP="007D08B0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黑体"/>
          <w:kern w:val="0"/>
          <w:szCs w:val="21"/>
        </w:rPr>
      </w:pPr>
      <w:r w:rsidRPr="00AF6B0B">
        <w:rPr>
          <w:rFonts w:ascii="MS Mincho" w:eastAsia="MS Mincho" w:hAnsi="MS Mincho" w:cs="MS Mincho"/>
          <w:kern w:val="0"/>
          <w:szCs w:val="21"/>
        </w:rPr>
        <w:t>（一）教材</w:t>
      </w:r>
      <w:r w:rsidR="00E73CCF" w:rsidRPr="00AF6B0B">
        <w:rPr>
          <w:rFonts w:ascii="MS Mincho" w:eastAsia="MS Mincho" w:hAnsi="MS Mincho" w:cs="MS Mincho"/>
          <w:kern w:val="0"/>
          <w:szCs w:val="21"/>
        </w:rPr>
        <w:t>：《</w:t>
      </w:r>
      <w:r w:rsidR="00E73CCF" w:rsidRPr="00AF6B0B">
        <w:rPr>
          <w:rFonts w:asciiTheme="minorEastAsia" w:hAnsiTheme="minorEastAsia" w:cs="黑体" w:hint="eastAsia"/>
          <w:kern w:val="0"/>
          <w:szCs w:val="21"/>
        </w:rPr>
        <w:t>创业</w:t>
      </w:r>
      <w:r w:rsidR="00E73CCF" w:rsidRPr="00AF6B0B">
        <w:rPr>
          <w:rFonts w:ascii="MS Mincho" w:eastAsia="MS Mincho" w:hAnsi="MS Mincho" w:cs="MS Mincho"/>
          <w:kern w:val="0"/>
          <w:szCs w:val="21"/>
        </w:rPr>
        <w:t>法学》，</w:t>
      </w:r>
      <w:r w:rsidR="00E73CCF" w:rsidRPr="00AF6B0B">
        <w:rPr>
          <w:rFonts w:asciiTheme="minorEastAsia" w:hAnsiTheme="minorEastAsia" w:cs="黑体" w:hint="eastAsia"/>
          <w:kern w:val="0"/>
          <w:szCs w:val="21"/>
        </w:rPr>
        <w:t>邓辉</w:t>
      </w:r>
      <w:r w:rsidR="00E73CCF" w:rsidRPr="00AF6B0B">
        <w:rPr>
          <w:rFonts w:ascii="MS Mincho" w:eastAsia="MS Mincho" w:hAnsi="MS Mincho" w:cs="MS Mincho"/>
          <w:kern w:val="0"/>
          <w:szCs w:val="21"/>
        </w:rPr>
        <w:t>主</w:t>
      </w:r>
      <w:r w:rsidR="00E73CCF" w:rsidRPr="00AF6B0B">
        <w:rPr>
          <w:rFonts w:asciiTheme="minorEastAsia" w:hAnsiTheme="minorEastAsia" w:cs="黑体" w:hint="eastAsia"/>
          <w:kern w:val="0"/>
          <w:szCs w:val="21"/>
        </w:rPr>
        <w:t>编</w:t>
      </w:r>
      <w:r w:rsidR="00E73CCF" w:rsidRPr="00AF6B0B">
        <w:rPr>
          <w:rFonts w:ascii="MS Mincho" w:eastAsia="MS Mincho" w:hAnsi="MS Mincho" w:cs="MS Mincho"/>
          <w:kern w:val="0"/>
          <w:szCs w:val="21"/>
        </w:rPr>
        <w:t>，复旦大学出版社</w:t>
      </w:r>
      <w:r w:rsidR="00E73CCF" w:rsidRPr="00AF6B0B">
        <w:rPr>
          <w:rFonts w:asciiTheme="minorEastAsia" w:hAnsiTheme="minorEastAsia" w:cs="黑体" w:hint="eastAsia"/>
          <w:kern w:val="0"/>
          <w:szCs w:val="21"/>
        </w:rPr>
        <w:t>2015年版。</w:t>
      </w:r>
    </w:p>
    <w:p w14:paraId="0984704D" w14:textId="77777777" w:rsidR="00CC7686" w:rsidRPr="00AF6B0B" w:rsidRDefault="00CC7686" w:rsidP="007D08B0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黑体"/>
          <w:kern w:val="0"/>
          <w:szCs w:val="21"/>
        </w:rPr>
      </w:pPr>
      <w:r w:rsidRPr="00AF6B0B">
        <w:rPr>
          <w:rFonts w:ascii="MS Mincho" w:eastAsia="MS Mincho" w:hAnsi="MS Mincho" w:cs="MS Mincho"/>
          <w:kern w:val="0"/>
          <w:szCs w:val="21"/>
        </w:rPr>
        <w:lastRenderedPageBreak/>
        <w:t>（二）参考</w:t>
      </w:r>
      <w:r w:rsidRPr="00AF6B0B">
        <w:rPr>
          <w:rFonts w:asciiTheme="minorEastAsia" w:hAnsiTheme="minorEastAsia" w:cs="黑体" w:hint="eastAsia"/>
          <w:kern w:val="0"/>
          <w:szCs w:val="21"/>
        </w:rPr>
        <w:t>书</w:t>
      </w:r>
      <w:r w:rsidR="00E73CCF" w:rsidRPr="00AF6B0B">
        <w:rPr>
          <w:rFonts w:ascii="MS Mincho" w:eastAsia="MS Mincho" w:hAnsi="MS Mincho" w:cs="MS Mincho"/>
          <w:kern w:val="0"/>
          <w:szCs w:val="21"/>
        </w:rPr>
        <w:t>：</w:t>
      </w:r>
    </w:p>
    <w:p w14:paraId="38D4E522" w14:textId="58F544C7" w:rsidR="002A4360" w:rsidRPr="00AF6B0B" w:rsidRDefault="009F337C" w:rsidP="002A4360">
      <w:pPr>
        <w:pStyle w:val="ad"/>
        <w:spacing w:before="0" w:beforeAutospacing="0" w:after="0" w:afterAutospacing="0"/>
        <w:rPr>
          <w:rFonts w:ascii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hint="eastAsia"/>
          <w:color w:val="000000" w:themeColor="text1"/>
          <w:sz w:val="21"/>
          <w:szCs w:val="21"/>
        </w:rPr>
        <w:t xml:space="preserve">  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01.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魏振瀛主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编</w:t>
      </w:r>
      <w:r w:rsidR="00503414">
        <w:rPr>
          <w:rFonts w:ascii="MS Mincho" w:eastAsia="MS Mincho" w:hAnsi="MS Mincho" w:cs="MS Mincho"/>
          <w:color w:val="000000" w:themeColor="text1"/>
          <w:sz w:val="21"/>
          <w:szCs w:val="21"/>
        </w:rPr>
        <w:t>：《民法》，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高等教育出版社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2013年版。</w:t>
      </w:r>
    </w:p>
    <w:p w14:paraId="5A6714CE" w14:textId="545C58CA" w:rsidR="002A4360" w:rsidRPr="00AF6B0B" w:rsidRDefault="009F337C" w:rsidP="002A4360">
      <w:pPr>
        <w:pStyle w:val="ad"/>
        <w:spacing w:before="0" w:beforeAutospacing="0" w:after="0" w:afterAutospacing="0"/>
        <w:rPr>
          <w:rFonts w:ascii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hint="eastAsia"/>
          <w:color w:val="000000" w:themeColor="text1"/>
          <w:sz w:val="21"/>
          <w:szCs w:val="21"/>
        </w:rPr>
        <w:t xml:space="preserve">  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02.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王利明著：《物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权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法》，中国人民大学出版社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2015年版。</w:t>
      </w:r>
    </w:p>
    <w:p w14:paraId="3F95F94E" w14:textId="75C716B2" w:rsidR="002A4360" w:rsidRPr="00AF6B0B" w:rsidRDefault="009F337C" w:rsidP="002A4360">
      <w:pPr>
        <w:pStyle w:val="ad"/>
        <w:spacing w:before="0" w:beforeAutospacing="0" w:after="0" w:afterAutospacing="0"/>
        <w:rPr>
          <w:rFonts w:ascii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hint="eastAsia"/>
          <w:color w:val="000000" w:themeColor="text1"/>
          <w:sz w:val="21"/>
          <w:szCs w:val="21"/>
        </w:rPr>
        <w:t xml:space="preserve">  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03.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崔建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远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著：《合同法》，法律出版社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2015年版。</w:t>
      </w:r>
    </w:p>
    <w:p w14:paraId="7789F056" w14:textId="71BE9848" w:rsidR="002A4360" w:rsidRPr="00AF6B0B" w:rsidRDefault="009F337C" w:rsidP="002A4360">
      <w:pPr>
        <w:pStyle w:val="ad"/>
        <w:spacing w:before="0" w:beforeAutospacing="0" w:after="0" w:afterAutospacing="0"/>
        <w:rPr>
          <w:rFonts w:ascii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hint="eastAsia"/>
          <w:color w:val="000000" w:themeColor="text1"/>
          <w:sz w:val="21"/>
          <w:szCs w:val="21"/>
        </w:rPr>
        <w:t xml:space="preserve">  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04.</w:t>
      </w:r>
      <w:r w:rsidR="00503414">
        <w:rPr>
          <w:rFonts w:asciiTheme="minorEastAsia" w:hAnsiTheme="minorEastAsia" w:hint="eastAsia"/>
          <w:color w:val="000000" w:themeColor="text1"/>
          <w:sz w:val="21"/>
          <w:szCs w:val="21"/>
        </w:rPr>
        <w:t>赵旭东主编：《公司法学》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，高等教育出版社2015年版。</w:t>
      </w:r>
    </w:p>
    <w:p w14:paraId="01D60CA1" w14:textId="37E4F878" w:rsidR="002A4360" w:rsidRPr="00AF6B0B" w:rsidRDefault="009F337C" w:rsidP="002A4360">
      <w:pPr>
        <w:pStyle w:val="ad"/>
        <w:spacing w:before="0" w:beforeAutospacing="0" w:after="0" w:afterAutospacing="0"/>
        <w:rPr>
          <w:rFonts w:ascii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hint="eastAsia"/>
          <w:color w:val="000000" w:themeColor="text1"/>
          <w:sz w:val="21"/>
          <w:szCs w:val="21"/>
        </w:rPr>
        <w:t xml:space="preserve">  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05.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吴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汉东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主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编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：《知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识产权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法》，法律出版社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2015年版。</w:t>
      </w:r>
    </w:p>
    <w:p w14:paraId="0BAF39DC" w14:textId="661CE63D" w:rsidR="002A4360" w:rsidRPr="00AF6B0B" w:rsidRDefault="009F337C" w:rsidP="002A4360">
      <w:pPr>
        <w:pStyle w:val="ad"/>
        <w:spacing w:before="0" w:beforeAutospacing="0" w:after="0" w:afterAutospacing="0"/>
        <w:rPr>
          <w:rFonts w:ascii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hint="eastAsia"/>
          <w:color w:val="000000" w:themeColor="text1"/>
          <w:sz w:val="21"/>
          <w:szCs w:val="21"/>
        </w:rPr>
        <w:t xml:space="preserve">  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06.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邵建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东编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著：《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竞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争法教程》，知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识产权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出版社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2003年版。</w:t>
      </w:r>
    </w:p>
    <w:p w14:paraId="5C4B5755" w14:textId="7DB99968" w:rsidR="002A4360" w:rsidRPr="00AF6B0B" w:rsidRDefault="009F337C" w:rsidP="002A4360">
      <w:pPr>
        <w:pStyle w:val="ad"/>
        <w:spacing w:before="0" w:beforeAutospacing="0" w:after="0" w:afterAutospacing="0"/>
        <w:rPr>
          <w:rFonts w:ascii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hint="eastAsia"/>
          <w:color w:val="000000" w:themeColor="text1"/>
          <w:sz w:val="21"/>
          <w:szCs w:val="21"/>
        </w:rPr>
        <w:t xml:space="preserve">  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07.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相子国主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编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：《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创业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融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资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》，西南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财经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大学出版社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2014年版。</w:t>
      </w:r>
    </w:p>
    <w:p w14:paraId="41729A7A" w14:textId="543F3686" w:rsidR="002A4360" w:rsidRPr="00AF6B0B" w:rsidRDefault="009F337C" w:rsidP="002A4360">
      <w:pPr>
        <w:pStyle w:val="ad"/>
        <w:spacing w:before="0" w:beforeAutospacing="0" w:after="0" w:afterAutospacing="0"/>
        <w:rPr>
          <w:rFonts w:ascii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hint="eastAsia"/>
          <w:color w:val="000000" w:themeColor="text1"/>
          <w:sz w:val="21"/>
          <w:szCs w:val="21"/>
        </w:rPr>
        <w:t xml:space="preserve">  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0</w:t>
      </w:r>
      <w:r w:rsidR="00503414">
        <w:rPr>
          <w:rFonts w:asciiTheme="minorEastAsia" w:hAnsiTheme="minorEastAsia" w:hint="eastAsia"/>
          <w:color w:val="000000" w:themeColor="text1"/>
          <w:sz w:val="21"/>
          <w:szCs w:val="21"/>
        </w:rPr>
        <w:t>8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.郑尚元著：《劳动法和社会保障法专论》，法律出版社2015年版。</w:t>
      </w:r>
    </w:p>
    <w:p w14:paraId="649D004D" w14:textId="181B8361" w:rsidR="002A4360" w:rsidRPr="00AF6B0B" w:rsidRDefault="009F337C" w:rsidP="002A4360">
      <w:pPr>
        <w:pStyle w:val="ad"/>
        <w:spacing w:before="0" w:beforeAutospacing="0" w:after="0" w:afterAutospacing="0"/>
        <w:rPr>
          <w:rFonts w:ascii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hint="eastAsia"/>
          <w:color w:val="000000" w:themeColor="text1"/>
          <w:sz w:val="21"/>
          <w:szCs w:val="21"/>
        </w:rPr>
        <w:t xml:space="preserve">  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0</w:t>
      </w:r>
      <w:r w:rsidR="00503414">
        <w:rPr>
          <w:rFonts w:asciiTheme="minorEastAsia" w:hAnsiTheme="minorEastAsia" w:hint="eastAsia"/>
          <w:color w:val="000000" w:themeColor="text1"/>
          <w:sz w:val="21"/>
          <w:szCs w:val="21"/>
        </w:rPr>
        <w:t>9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.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徐永前著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: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《企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业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法律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风险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管理操作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实务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》，法律出版社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2014年版。</w:t>
      </w:r>
    </w:p>
    <w:p w14:paraId="76217CD6" w14:textId="728BEBC3" w:rsidR="002A4360" w:rsidRPr="00AF6B0B" w:rsidRDefault="009F337C" w:rsidP="002A4360">
      <w:pPr>
        <w:pStyle w:val="ad"/>
        <w:spacing w:before="0" w:beforeAutospacing="0" w:after="0" w:afterAutospacing="0"/>
        <w:rPr>
          <w:rFonts w:ascii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hint="eastAsia"/>
          <w:color w:val="000000" w:themeColor="text1"/>
          <w:sz w:val="21"/>
          <w:szCs w:val="21"/>
        </w:rPr>
        <w:t xml:space="preserve">  </w:t>
      </w:r>
      <w:r w:rsidR="00503414">
        <w:rPr>
          <w:rFonts w:asciiTheme="minorEastAsia" w:hAnsiTheme="minorEastAsia" w:hint="eastAsia"/>
          <w:color w:val="000000" w:themeColor="text1"/>
          <w:sz w:val="21"/>
          <w:szCs w:val="21"/>
        </w:rPr>
        <w:t>10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.卢福财主编：《创业通论》，高等教育出版社2012年版。</w:t>
      </w:r>
    </w:p>
    <w:p w14:paraId="7DBF0909" w14:textId="7CE09BA3" w:rsidR="002A4360" w:rsidRPr="00AF6B0B" w:rsidRDefault="009F337C" w:rsidP="002A4360">
      <w:pPr>
        <w:pStyle w:val="ad"/>
        <w:spacing w:before="0" w:beforeAutospacing="0" w:after="0" w:afterAutospacing="0"/>
        <w:rPr>
          <w:rFonts w:ascii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hint="eastAsia"/>
          <w:color w:val="000000" w:themeColor="text1"/>
          <w:sz w:val="21"/>
          <w:szCs w:val="21"/>
        </w:rPr>
        <w:t xml:space="preserve">  </w:t>
      </w:r>
      <w:r w:rsidR="00503414">
        <w:rPr>
          <w:rFonts w:asciiTheme="minorEastAsia" w:hAnsiTheme="minorEastAsia" w:hint="eastAsia"/>
          <w:color w:val="000000" w:themeColor="text1"/>
          <w:sz w:val="21"/>
          <w:szCs w:val="21"/>
        </w:rPr>
        <w:t>11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.杨凤主编：《创业理论与实务》，清华大学出版社2014年版。</w:t>
      </w:r>
    </w:p>
    <w:p w14:paraId="24CAA2AB" w14:textId="4FBFA989" w:rsidR="002A4360" w:rsidRPr="00AF6B0B" w:rsidRDefault="009F337C" w:rsidP="002A4360">
      <w:pPr>
        <w:pStyle w:val="ad"/>
        <w:spacing w:before="0" w:beforeAutospacing="0" w:after="0" w:afterAutospacing="0"/>
        <w:rPr>
          <w:rFonts w:asciiTheme="minorEastAsia" w:hAnsi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hint="eastAsia"/>
          <w:color w:val="000000" w:themeColor="text1"/>
          <w:sz w:val="21"/>
          <w:szCs w:val="21"/>
        </w:rPr>
        <w:t xml:space="preserve">  </w:t>
      </w:r>
      <w:r w:rsidR="00503414">
        <w:rPr>
          <w:rFonts w:asciiTheme="minorEastAsia" w:hAnsiTheme="minorEastAsia" w:hint="eastAsia"/>
          <w:color w:val="000000" w:themeColor="text1"/>
          <w:sz w:val="21"/>
          <w:szCs w:val="21"/>
        </w:rPr>
        <w:t>12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.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【美】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马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克</w:t>
      </w:r>
      <w:r w:rsidR="002A4360" w:rsidRPr="00AF6B0B">
        <w:rPr>
          <w:rFonts w:ascii="Helvetica" w:eastAsia="Helvetica" w:hAnsi="Helvetica" w:cs="Helvetica"/>
          <w:color w:val="000000" w:themeColor="text1"/>
          <w:sz w:val="21"/>
          <w:szCs w:val="21"/>
        </w:rPr>
        <w:t>·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J</w:t>
      </w:r>
      <w:r w:rsidR="002A4360" w:rsidRPr="00AF6B0B">
        <w:rPr>
          <w:rFonts w:ascii="Helvetica" w:eastAsia="Helvetica" w:hAnsi="Helvetica" w:cs="Helvetica"/>
          <w:color w:val="000000" w:themeColor="text1"/>
          <w:sz w:val="21"/>
          <w:szCs w:val="21"/>
        </w:rPr>
        <w:t>·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多林格著：《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创业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学</w:t>
      </w:r>
      <w:r w:rsidR="002A4360" w:rsidRPr="00AF6B0B">
        <w:rPr>
          <w:rFonts w:ascii="Helvetica" w:eastAsia="Helvetica" w:hAnsi="Helvetica" w:cs="Helvetica"/>
          <w:color w:val="000000" w:themeColor="text1"/>
          <w:sz w:val="21"/>
          <w:szCs w:val="21"/>
        </w:rPr>
        <w:t>—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战略与资源》（第3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版），王任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飞译</w:t>
      </w:r>
      <w:r w:rsidR="002A4360" w:rsidRPr="00AF6B0B">
        <w:rPr>
          <w:rFonts w:ascii="MS Mincho" w:eastAsia="MS Mincho" w:hAnsi="MS Mincho" w:cs="MS Mincho"/>
          <w:color w:val="000000" w:themeColor="text1"/>
          <w:sz w:val="21"/>
          <w:szCs w:val="21"/>
        </w:rPr>
        <w:t>，中国人民大学出版社</w:t>
      </w:r>
      <w:r w:rsidR="002A4360" w:rsidRPr="00AF6B0B">
        <w:rPr>
          <w:rFonts w:asciiTheme="minorEastAsia" w:hAnsiTheme="minorEastAsia" w:hint="eastAsia"/>
          <w:color w:val="000000" w:themeColor="text1"/>
          <w:sz w:val="21"/>
          <w:szCs w:val="21"/>
        </w:rPr>
        <w:t>2006年版</w:t>
      </w:r>
    </w:p>
    <w:p w14:paraId="0CCF5277" w14:textId="77777777" w:rsidR="002A4360" w:rsidRPr="00AF6B0B" w:rsidRDefault="002A4360" w:rsidP="007D08B0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黑体"/>
          <w:kern w:val="0"/>
          <w:szCs w:val="21"/>
        </w:rPr>
      </w:pPr>
    </w:p>
    <w:p w14:paraId="089B58A1" w14:textId="77777777" w:rsidR="00CC7686" w:rsidRPr="00AE512D" w:rsidRDefault="00CC7686" w:rsidP="007D08B0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黑体"/>
          <w:b/>
          <w:kern w:val="0"/>
          <w:szCs w:val="21"/>
        </w:rPr>
      </w:pPr>
      <w:r w:rsidRPr="00AE512D">
        <w:rPr>
          <w:rFonts w:ascii="MS Mincho" w:eastAsia="MS Mincho" w:hAnsi="MS Mincho" w:cs="MS Mincho"/>
          <w:b/>
          <w:kern w:val="0"/>
          <w:szCs w:val="21"/>
        </w:rPr>
        <w:t>（三）其它学</w:t>
      </w:r>
      <w:r w:rsidRPr="00AE512D">
        <w:rPr>
          <w:rFonts w:asciiTheme="minorEastAsia" w:hAnsiTheme="minorEastAsia" w:cs="黑体" w:hint="eastAsia"/>
          <w:b/>
          <w:kern w:val="0"/>
          <w:szCs w:val="21"/>
        </w:rPr>
        <w:t>习资</w:t>
      </w:r>
      <w:r w:rsidRPr="00AE512D">
        <w:rPr>
          <w:rFonts w:ascii="MS Mincho" w:eastAsia="MS Mincho" w:hAnsi="MS Mincho" w:cs="MS Mincho"/>
          <w:b/>
          <w:kern w:val="0"/>
          <w:szCs w:val="21"/>
        </w:rPr>
        <w:t>源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CC7686" w:rsidRPr="00AF6B0B" w14:paraId="5A2C1D9E" w14:textId="77777777" w:rsidTr="00CC7686">
        <w:tc>
          <w:tcPr>
            <w:tcW w:w="2840" w:type="dxa"/>
          </w:tcPr>
          <w:p w14:paraId="4AA3D135" w14:textId="77777777" w:rsidR="00CC7686" w:rsidRPr="00AF6B0B" w:rsidRDefault="00CC7686" w:rsidP="007D08B0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大</w:t>
            </w:r>
            <w:r w:rsidRPr="00AF6B0B">
              <w:rPr>
                <w:rFonts w:asciiTheme="minorEastAsia" w:hAnsiTheme="minorEastAsia" w:hint="eastAsia"/>
                <w:szCs w:val="21"/>
              </w:rPr>
              <w:t>纲执</w:t>
            </w:r>
            <w:r w:rsidRPr="00AF6B0B">
              <w:rPr>
                <w:rFonts w:ascii="MS Mincho" w:eastAsia="MS Mincho" w:hAnsi="MS Mincho" w:cs="MS Mincho"/>
                <w:szCs w:val="21"/>
              </w:rPr>
              <w:t>笔</w:t>
            </w:r>
          </w:p>
        </w:tc>
        <w:tc>
          <w:tcPr>
            <w:tcW w:w="2841" w:type="dxa"/>
          </w:tcPr>
          <w:p w14:paraId="099DCB5A" w14:textId="77777777" w:rsidR="00CC7686" w:rsidRPr="00AF6B0B" w:rsidRDefault="00CC7686" w:rsidP="007D08B0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大</w:t>
            </w:r>
            <w:r w:rsidRPr="00AF6B0B">
              <w:rPr>
                <w:rFonts w:asciiTheme="minorEastAsia" w:hAnsiTheme="minorEastAsia" w:hint="eastAsia"/>
                <w:szCs w:val="21"/>
              </w:rPr>
              <w:t>纲审</w:t>
            </w:r>
            <w:r w:rsidRPr="00AF6B0B">
              <w:rPr>
                <w:rFonts w:ascii="MS Mincho" w:eastAsia="MS Mincho" w:hAnsi="MS Mincho" w:cs="MS Mincho"/>
                <w:szCs w:val="21"/>
              </w:rPr>
              <w:t>核</w:t>
            </w:r>
          </w:p>
        </w:tc>
        <w:tc>
          <w:tcPr>
            <w:tcW w:w="2841" w:type="dxa"/>
          </w:tcPr>
          <w:p w14:paraId="058F0128" w14:textId="77777777" w:rsidR="00CC7686" w:rsidRPr="00AF6B0B" w:rsidRDefault="00CC7686" w:rsidP="008F5D51">
            <w:pPr>
              <w:rPr>
                <w:rFonts w:asciiTheme="minorEastAsia" w:hAnsiTheme="minorEastAsia"/>
                <w:color w:val="FF0000"/>
                <w:szCs w:val="21"/>
              </w:rPr>
            </w:pPr>
            <w:r w:rsidRPr="00AF6B0B">
              <w:rPr>
                <w:rFonts w:ascii="MS Mincho" w:eastAsia="MS Mincho" w:hAnsi="MS Mincho" w:cs="MS Mincho"/>
                <w:kern w:val="0"/>
                <w:szCs w:val="21"/>
              </w:rPr>
              <w:t>大</w:t>
            </w:r>
            <w:r w:rsidRPr="00AF6B0B">
              <w:rPr>
                <w:rFonts w:asciiTheme="minorEastAsia" w:hAnsiTheme="minorEastAsia" w:cs="FangSong" w:hint="eastAsia"/>
                <w:kern w:val="0"/>
                <w:szCs w:val="21"/>
              </w:rPr>
              <w:t>纲审</w:t>
            </w:r>
            <w:r w:rsidRPr="00AF6B0B">
              <w:rPr>
                <w:rFonts w:ascii="MS Mincho" w:eastAsia="MS Mincho" w:hAnsi="MS Mincho" w:cs="MS Mincho"/>
                <w:kern w:val="0"/>
                <w:szCs w:val="21"/>
              </w:rPr>
              <w:t>定</w:t>
            </w:r>
          </w:p>
        </w:tc>
      </w:tr>
      <w:tr w:rsidR="00CC7686" w:rsidRPr="00AF6B0B" w14:paraId="161A6A4A" w14:textId="77777777" w:rsidTr="00112CFA">
        <w:trPr>
          <w:trHeight w:val="643"/>
        </w:trPr>
        <w:tc>
          <w:tcPr>
            <w:tcW w:w="2840" w:type="dxa"/>
          </w:tcPr>
          <w:p w14:paraId="6979182D" w14:textId="77777777" w:rsidR="00CC7686" w:rsidRPr="00AF6B0B" w:rsidRDefault="00E73CCF" w:rsidP="007D08B0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张怡超</w:t>
            </w:r>
          </w:p>
        </w:tc>
        <w:tc>
          <w:tcPr>
            <w:tcW w:w="2841" w:type="dxa"/>
          </w:tcPr>
          <w:p w14:paraId="65A1781F" w14:textId="12D83D8A" w:rsidR="00CC7686" w:rsidRPr="00AF6B0B" w:rsidRDefault="00E73CCF" w:rsidP="007D08B0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邓</w:t>
            </w:r>
            <w:r w:rsidR="00890EE8" w:rsidRPr="00AF6B0B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AF6B0B">
              <w:rPr>
                <w:rFonts w:asciiTheme="minorEastAsia" w:hAnsiTheme="minorEastAsia" w:hint="eastAsia"/>
                <w:szCs w:val="21"/>
              </w:rPr>
              <w:t>辉</w:t>
            </w:r>
          </w:p>
        </w:tc>
        <w:tc>
          <w:tcPr>
            <w:tcW w:w="2841" w:type="dxa"/>
          </w:tcPr>
          <w:p w14:paraId="7E8A2E2D" w14:textId="0CBD9EEB" w:rsidR="00CC7686" w:rsidRPr="00AF6B0B" w:rsidRDefault="00E73CCF" w:rsidP="008F5D51">
            <w:pPr>
              <w:rPr>
                <w:rFonts w:asciiTheme="minorEastAsia" w:hAnsiTheme="minorEastAsia"/>
                <w:color w:val="FF0000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邓</w:t>
            </w:r>
            <w:r w:rsidR="00890EE8" w:rsidRPr="00AF6B0B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AF6B0B">
              <w:rPr>
                <w:rFonts w:asciiTheme="minorEastAsia" w:hAnsiTheme="minorEastAsia" w:hint="eastAsia"/>
                <w:szCs w:val="21"/>
              </w:rPr>
              <w:t>辉</w:t>
            </w:r>
          </w:p>
        </w:tc>
      </w:tr>
      <w:tr w:rsidR="00CC7686" w:rsidRPr="00AF6B0B" w14:paraId="34AC925B" w14:textId="77777777" w:rsidTr="006C3EB2">
        <w:tc>
          <w:tcPr>
            <w:tcW w:w="2840" w:type="dxa"/>
          </w:tcPr>
          <w:p w14:paraId="0E6C48C4" w14:textId="77777777" w:rsidR="00CC7686" w:rsidRPr="00AF6B0B" w:rsidRDefault="00CC7686" w:rsidP="007D08B0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="MS Mincho" w:eastAsia="MS Mincho" w:hAnsi="MS Mincho" w:cs="MS Mincho"/>
                <w:szCs w:val="21"/>
              </w:rPr>
              <w:t>制定</w:t>
            </w:r>
            <w:r w:rsidRPr="00AF6B0B">
              <w:rPr>
                <w:rFonts w:asciiTheme="minorEastAsia" w:hAnsiTheme="minorEastAsia" w:hint="eastAsia"/>
                <w:szCs w:val="21"/>
              </w:rPr>
              <w:t>时间</w:t>
            </w:r>
          </w:p>
        </w:tc>
        <w:tc>
          <w:tcPr>
            <w:tcW w:w="5682" w:type="dxa"/>
            <w:gridSpan w:val="2"/>
          </w:tcPr>
          <w:p w14:paraId="6B303D4D" w14:textId="77777777" w:rsidR="00CC7686" w:rsidRPr="00AF6B0B" w:rsidRDefault="00E73CCF" w:rsidP="007D08B0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/>
                <w:szCs w:val="21"/>
              </w:rPr>
            </w:pPr>
            <w:r w:rsidRPr="00AF6B0B">
              <w:rPr>
                <w:rFonts w:asciiTheme="minorEastAsia" w:hAnsiTheme="minorEastAsia" w:hint="eastAsia"/>
                <w:szCs w:val="21"/>
              </w:rPr>
              <w:t>2014</w:t>
            </w:r>
            <w:r w:rsidRPr="00AF6B0B">
              <w:rPr>
                <w:rFonts w:ascii="MS Mincho" w:eastAsia="MS Mincho" w:hAnsi="MS Mincho" w:cs="MS Mincho"/>
                <w:szCs w:val="21"/>
              </w:rPr>
              <w:t>年</w:t>
            </w:r>
            <w:r w:rsidRPr="00AF6B0B">
              <w:rPr>
                <w:rFonts w:asciiTheme="minorEastAsia" w:hAnsiTheme="minorEastAsia" w:hint="eastAsia"/>
                <w:szCs w:val="21"/>
              </w:rPr>
              <w:t>9</w:t>
            </w:r>
            <w:r w:rsidR="00CC7686" w:rsidRPr="00AF6B0B">
              <w:rPr>
                <w:rFonts w:ascii="MS Mincho" w:eastAsia="MS Mincho" w:hAnsi="MS Mincho" w:cs="MS Mincho"/>
                <w:szCs w:val="21"/>
              </w:rPr>
              <w:t>月</w:t>
            </w:r>
            <w:r w:rsidRPr="00AF6B0B">
              <w:rPr>
                <w:rFonts w:asciiTheme="minorEastAsia" w:hAnsiTheme="minorEastAsia" w:hint="eastAsia"/>
                <w:szCs w:val="21"/>
              </w:rPr>
              <w:t>10</w:t>
            </w:r>
            <w:r w:rsidR="00CC7686" w:rsidRPr="00AF6B0B">
              <w:rPr>
                <w:rFonts w:ascii="MS Mincho" w:eastAsia="MS Mincho" w:hAnsi="MS Mincho" w:cs="MS Mincho"/>
                <w:szCs w:val="21"/>
              </w:rPr>
              <w:t>日</w:t>
            </w:r>
          </w:p>
        </w:tc>
      </w:tr>
    </w:tbl>
    <w:p w14:paraId="5B778FBD" w14:textId="77777777" w:rsidR="00A2409D" w:rsidRPr="00AF6B0B" w:rsidRDefault="00CC7686" w:rsidP="00090A6A">
      <w:pPr>
        <w:spacing w:beforeLines="50" w:before="156"/>
        <w:rPr>
          <w:rFonts w:asciiTheme="minorEastAsia" w:hAnsiTheme="minorEastAsia"/>
          <w:szCs w:val="21"/>
        </w:rPr>
      </w:pPr>
      <w:r w:rsidRPr="00AF6B0B">
        <w:rPr>
          <w:rFonts w:ascii="MS Mincho" w:eastAsia="MS Mincho" w:hAnsi="MS Mincho" w:cs="MS Mincho"/>
          <w:szCs w:val="21"/>
        </w:rPr>
        <w:t>注意：填写完成后将文档名称修改</w:t>
      </w:r>
      <w:r w:rsidRPr="00AF6B0B">
        <w:rPr>
          <w:rFonts w:asciiTheme="minorEastAsia" w:hAnsiTheme="minorEastAsia" w:hint="eastAsia"/>
          <w:szCs w:val="21"/>
        </w:rPr>
        <w:t>为</w:t>
      </w:r>
      <w:r w:rsidRPr="00AF6B0B">
        <w:rPr>
          <w:rFonts w:ascii="Helvetica" w:eastAsia="Helvetica" w:hAnsi="Helvetica" w:cs="Helvetica"/>
          <w:szCs w:val="21"/>
        </w:rPr>
        <w:t>“</w:t>
      </w:r>
      <w:r w:rsidRPr="00AF6B0B">
        <w:rPr>
          <w:rFonts w:ascii="MS Mincho" w:eastAsia="MS Mincho" w:hAnsi="MS Mincho" w:cs="MS Mincho"/>
          <w:szCs w:val="21"/>
        </w:rPr>
        <w:t>学校名称</w:t>
      </w:r>
      <w:r w:rsidRPr="00AF6B0B">
        <w:rPr>
          <w:rFonts w:asciiTheme="minorEastAsia" w:hAnsiTheme="minorEastAsia" w:hint="eastAsia"/>
          <w:szCs w:val="21"/>
        </w:rPr>
        <w:t>_课程名称</w:t>
      </w:r>
      <w:r w:rsidRPr="00AF6B0B">
        <w:rPr>
          <w:rFonts w:ascii="Helvetica" w:eastAsia="Helvetica" w:hAnsi="Helvetica" w:cs="Helvetica"/>
          <w:szCs w:val="21"/>
        </w:rPr>
        <w:t>”</w:t>
      </w:r>
      <w:r w:rsidRPr="00AF6B0B">
        <w:rPr>
          <w:rFonts w:ascii="MS Mincho" w:eastAsia="MS Mincho" w:hAnsi="MS Mincho" w:cs="MS Mincho"/>
          <w:szCs w:val="21"/>
        </w:rPr>
        <w:t>，例如</w:t>
      </w:r>
      <w:r w:rsidRPr="00AF6B0B">
        <w:rPr>
          <w:rFonts w:ascii="Helvetica" w:eastAsia="Helvetica" w:hAnsi="Helvetica" w:cs="Helvetica"/>
          <w:szCs w:val="21"/>
        </w:rPr>
        <w:t>“</w:t>
      </w:r>
      <w:r w:rsidRPr="00AF6B0B">
        <w:rPr>
          <w:rFonts w:asciiTheme="minorEastAsia" w:hAnsiTheme="minorEastAsia" w:hint="eastAsia"/>
          <w:szCs w:val="21"/>
        </w:rPr>
        <w:t>华东交通大学_编程方法与实现</w:t>
      </w:r>
      <w:r w:rsidRPr="00AF6B0B">
        <w:rPr>
          <w:rFonts w:ascii="Helvetica" w:eastAsia="Helvetica" w:hAnsi="Helvetica" w:cs="Helvetica"/>
          <w:szCs w:val="21"/>
        </w:rPr>
        <w:t>”</w:t>
      </w:r>
      <w:r w:rsidRPr="00AF6B0B">
        <w:rPr>
          <w:rFonts w:ascii="MS Mincho" w:eastAsia="MS Mincho" w:hAnsi="MS Mincho" w:cs="MS Mincho"/>
          <w:szCs w:val="21"/>
        </w:rPr>
        <w:t>。</w:t>
      </w:r>
    </w:p>
    <w:sectPr w:rsidR="00A2409D" w:rsidRPr="00AF6B0B" w:rsidSect="00DB36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0A688" w14:textId="77777777" w:rsidR="00880A93" w:rsidRDefault="00880A93" w:rsidP="008F5D51">
      <w:r>
        <w:separator/>
      </w:r>
    </w:p>
  </w:endnote>
  <w:endnote w:type="continuationSeparator" w:id="0">
    <w:p w14:paraId="795D5017" w14:textId="77777777" w:rsidR="00880A93" w:rsidRDefault="00880A93" w:rsidP="008F5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FangSong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.Apple Color Emoji UI">
    <w:altName w:val="Angsana New"/>
    <w:panose1 w:val="00000000000000000000"/>
    <w:charset w:val="00"/>
    <w:family w:val="roman"/>
    <w:notTrueType/>
    <w:pitch w:val="default"/>
  </w:font>
  <w:font w:name="SimHei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8D81AC" w14:textId="77777777" w:rsidR="00880A93" w:rsidRDefault="00880A93" w:rsidP="008F5D51">
      <w:r>
        <w:separator/>
      </w:r>
    </w:p>
  </w:footnote>
  <w:footnote w:type="continuationSeparator" w:id="0">
    <w:p w14:paraId="2A4B2E83" w14:textId="77777777" w:rsidR="00880A93" w:rsidRDefault="00880A93" w:rsidP="008F5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DE36BA"/>
    <w:multiLevelType w:val="hybridMultilevel"/>
    <w:tmpl w:val="3E8E5FFE"/>
    <w:lvl w:ilvl="0" w:tplc="29DA0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5D51"/>
    <w:rsid w:val="000030F1"/>
    <w:rsid w:val="00041BE2"/>
    <w:rsid w:val="000435F8"/>
    <w:rsid w:val="0005544D"/>
    <w:rsid w:val="0008029D"/>
    <w:rsid w:val="00090A6A"/>
    <w:rsid w:val="000B3B49"/>
    <w:rsid w:val="000F3200"/>
    <w:rsid w:val="00112CFA"/>
    <w:rsid w:val="0019187C"/>
    <w:rsid w:val="001A3E5D"/>
    <w:rsid w:val="00265544"/>
    <w:rsid w:val="00266C14"/>
    <w:rsid w:val="00283D1D"/>
    <w:rsid w:val="002A4360"/>
    <w:rsid w:val="00304FC7"/>
    <w:rsid w:val="003A1FC4"/>
    <w:rsid w:val="00407A4F"/>
    <w:rsid w:val="004258A2"/>
    <w:rsid w:val="00456B3C"/>
    <w:rsid w:val="00467779"/>
    <w:rsid w:val="0048692B"/>
    <w:rsid w:val="00503414"/>
    <w:rsid w:val="00576536"/>
    <w:rsid w:val="00597628"/>
    <w:rsid w:val="005A2351"/>
    <w:rsid w:val="00625AA7"/>
    <w:rsid w:val="00662D33"/>
    <w:rsid w:val="006A1CA0"/>
    <w:rsid w:val="006B3ED0"/>
    <w:rsid w:val="006C3EB2"/>
    <w:rsid w:val="00710E5B"/>
    <w:rsid w:val="00741B14"/>
    <w:rsid w:val="00790ABF"/>
    <w:rsid w:val="007C436F"/>
    <w:rsid w:val="007D08B0"/>
    <w:rsid w:val="00834D1A"/>
    <w:rsid w:val="00853B99"/>
    <w:rsid w:val="008804D2"/>
    <w:rsid w:val="00880A93"/>
    <w:rsid w:val="00890EE8"/>
    <w:rsid w:val="008A739D"/>
    <w:rsid w:val="008B705B"/>
    <w:rsid w:val="008C5ED9"/>
    <w:rsid w:val="008F5D51"/>
    <w:rsid w:val="00934EBF"/>
    <w:rsid w:val="00996F74"/>
    <w:rsid w:val="009D22A7"/>
    <w:rsid w:val="009F337C"/>
    <w:rsid w:val="009F7438"/>
    <w:rsid w:val="00A17462"/>
    <w:rsid w:val="00A20B0C"/>
    <w:rsid w:val="00A2409D"/>
    <w:rsid w:val="00A30E1D"/>
    <w:rsid w:val="00A6323C"/>
    <w:rsid w:val="00A7452F"/>
    <w:rsid w:val="00A83ED0"/>
    <w:rsid w:val="00AC794E"/>
    <w:rsid w:val="00AE512D"/>
    <w:rsid w:val="00AF6B0B"/>
    <w:rsid w:val="00B17B05"/>
    <w:rsid w:val="00B30F39"/>
    <w:rsid w:val="00B73281"/>
    <w:rsid w:val="00BA44B1"/>
    <w:rsid w:val="00BF2DAA"/>
    <w:rsid w:val="00C51453"/>
    <w:rsid w:val="00C84C9F"/>
    <w:rsid w:val="00CC7686"/>
    <w:rsid w:val="00DA7DED"/>
    <w:rsid w:val="00DB36F9"/>
    <w:rsid w:val="00DC5040"/>
    <w:rsid w:val="00E25B8E"/>
    <w:rsid w:val="00E73CCF"/>
    <w:rsid w:val="00F24943"/>
    <w:rsid w:val="00F91DC6"/>
    <w:rsid w:val="00FC2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80E4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8F5D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5D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8F5D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F5D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8F5D51"/>
    <w:rPr>
      <w:sz w:val="18"/>
      <w:szCs w:val="18"/>
    </w:rPr>
  </w:style>
  <w:style w:type="table" w:styleId="a7">
    <w:name w:val="Table Grid"/>
    <w:basedOn w:val="a1"/>
    <w:uiPriority w:val="59"/>
    <w:rsid w:val="008F5D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97628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9F7438"/>
    <w:rPr>
      <w:sz w:val="18"/>
      <w:szCs w:val="18"/>
    </w:rPr>
  </w:style>
  <w:style w:type="character" w:customStyle="1" w:styleId="aa">
    <w:name w:val="批注框文本字符"/>
    <w:basedOn w:val="a0"/>
    <w:link w:val="a9"/>
    <w:uiPriority w:val="99"/>
    <w:semiHidden/>
    <w:rsid w:val="009F7438"/>
    <w:rPr>
      <w:sz w:val="18"/>
      <w:szCs w:val="18"/>
    </w:rPr>
  </w:style>
  <w:style w:type="paragraph" w:styleId="ab">
    <w:name w:val="Document Map"/>
    <w:basedOn w:val="a"/>
    <w:link w:val="ac"/>
    <w:uiPriority w:val="99"/>
    <w:semiHidden/>
    <w:unhideWhenUsed/>
    <w:rsid w:val="00853B99"/>
    <w:rPr>
      <w:rFonts w:ascii="宋体" w:eastAsia="宋体"/>
      <w:sz w:val="24"/>
      <w:szCs w:val="24"/>
    </w:rPr>
  </w:style>
  <w:style w:type="character" w:customStyle="1" w:styleId="ac">
    <w:name w:val="文档结构图字符"/>
    <w:basedOn w:val="a0"/>
    <w:link w:val="ab"/>
    <w:uiPriority w:val="99"/>
    <w:semiHidden/>
    <w:rsid w:val="00853B99"/>
    <w:rPr>
      <w:rFonts w:ascii="宋体" w:eastAsia="宋体"/>
      <w:sz w:val="24"/>
      <w:szCs w:val="24"/>
    </w:rPr>
  </w:style>
  <w:style w:type="paragraph" w:styleId="ad">
    <w:name w:val="Normal (Web)"/>
    <w:basedOn w:val="a"/>
    <w:uiPriority w:val="99"/>
    <w:unhideWhenUsed/>
    <w:rsid w:val="00A20B0C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9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444</Words>
  <Characters>2537</Characters>
  <Application>Microsoft Macintosh Word</Application>
  <DocSecurity>0</DocSecurity>
  <Lines>21</Lines>
  <Paragraphs>5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 </cp:lastModifiedBy>
  <cp:revision>31</cp:revision>
  <cp:lastPrinted>2017-12-25T08:48:00Z</cp:lastPrinted>
  <dcterms:created xsi:type="dcterms:W3CDTF">2017-12-29T00:45:00Z</dcterms:created>
  <dcterms:modified xsi:type="dcterms:W3CDTF">2017-12-29T12:49:00Z</dcterms:modified>
</cp:coreProperties>
</file>