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46A" w:rsidRPr="006A24E8" w:rsidRDefault="000C746A" w:rsidP="000C746A">
      <w:pPr>
        <w:pStyle w:val="a5"/>
        <w:ind w:firstLineChars="0" w:firstLine="0"/>
        <w:jc w:val="left"/>
        <w:rPr>
          <w:rFonts w:ascii="黑体" w:eastAsia="黑体" w:hAnsi="黑体"/>
          <w:sz w:val="32"/>
          <w:szCs w:val="32"/>
        </w:rPr>
      </w:pPr>
      <w:r w:rsidRPr="006A24E8">
        <w:rPr>
          <w:rFonts w:ascii="黑体" w:eastAsia="黑体" w:hAnsi="黑体" w:hint="eastAsia"/>
          <w:sz w:val="32"/>
          <w:szCs w:val="32"/>
        </w:rPr>
        <w:t>附件</w:t>
      </w:r>
      <w:r>
        <w:rPr>
          <w:rFonts w:ascii="黑体" w:eastAsia="黑体" w:hAnsi="黑体" w:hint="eastAsia"/>
          <w:sz w:val="32"/>
          <w:szCs w:val="32"/>
        </w:rPr>
        <w:t>4</w:t>
      </w:r>
    </w:p>
    <w:p w:rsidR="000C746A" w:rsidRPr="00746229" w:rsidRDefault="000C746A" w:rsidP="000316E6">
      <w:pPr>
        <w:pStyle w:val="a5"/>
        <w:spacing w:beforeLines="50" w:afterLines="50" w:line="600" w:lineRule="exact"/>
        <w:ind w:firstLineChars="0" w:firstLine="0"/>
        <w:jc w:val="center"/>
        <w:rPr>
          <w:rFonts w:ascii="方正小标宋简体" w:eastAsia="方正小标宋简体" w:hAnsi="宋体"/>
          <w:sz w:val="44"/>
          <w:szCs w:val="44"/>
        </w:rPr>
      </w:pPr>
      <w:r w:rsidRPr="00746229">
        <w:rPr>
          <w:rFonts w:ascii="方正小标宋简体" w:eastAsia="方正小标宋简体" w:hAnsi="宋体" w:hint="eastAsia"/>
          <w:sz w:val="44"/>
          <w:szCs w:val="44"/>
        </w:rPr>
        <w:t>《</w:t>
      </w:r>
      <w:r w:rsidR="00ED0449" w:rsidRPr="00ED0449">
        <w:rPr>
          <w:rFonts w:ascii="方正小标宋简体" w:eastAsia="方正小标宋简体" w:hAnsi="宋体" w:hint="eastAsia"/>
          <w:sz w:val="44"/>
          <w:szCs w:val="44"/>
        </w:rPr>
        <w:t>毛泽东思想和中国特色社会主义理论体系概论</w:t>
      </w:r>
      <w:r w:rsidRPr="00746229">
        <w:rPr>
          <w:rFonts w:ascii="方正小标宋简体" w:eastAsia="方正小标宋简体" w:hAnsi="宋体" w:hint="eastAsia"/>
          <w:sz w:val="44"/>
          <w:szCs w:val="44"/>
        </w:rPr>
        <w:t>》课程教学大纲</w:t>
      </w:r>
    </w:p>
    <w:p w:rsidR="000C746A" w:rsidRPr="00F0105D" w:rsidRDefault="000C746A" w:rsidP="000316E6">
      <w:pPr>
        <w:spacing w:afterLines="50"/>
        <w:rPr>
          <w:rFonts w:ascii="??" w:hAnsi="??" w:cs="宋体"/>
          <w:b/>
          <w:color w:val="000000"/>
          <w:kern w:val="0"/>
          <w:sz w:val="22"/>
        </w:rPr>
      </w:pPr>
      <w:r w:rsidRPr="00F0105D">
        <w:rPr>
          <w:rFonts w:eastAsia="黑体" w:hint="eastAsia"/>
          <w:bCs/>
          <w:sz w:val="28"/>
          <w:szCs w:val="32"/>
        </w:rPr>
        <w:t>一、课程基本信息</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426"/>
        <w:gridCol w:w="268"/>
        <w:gridCol w:w="425"/>
        <w:gridCol w:w="713"/>
        <w:gridCol w:w="985"/>
        <w:gridCol w:w="996"/>
        <w:gridCol w:w="496"/>
        <w:gridCol w:w="851"/>
        <w:gridCol w:w="992"/>
        <w:gridCol w:w="417"/>
        <w:gridCol w:w="717"/>
        <w:gridCol w:w="1345"/>
      </w:tblGrid>
      <w:tr w:rsidR="000C746A" w:rsidRPr="00746229" w:rsidTr="000316E6">
        <w:trPr>
          <w:trHeight w:val="569"/>
          <w:jc w:val="center"/>
        </w:trPr>
        <w:tc>
          <w:tcPr>
            <w:tcW w:w="694" w:type="dxa"/>
            <w:gridSpan w:val="2"/>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开课学校</w:t>
            </w:r>
          </w:p>
        </w:tc>
        <w:tc>
          <w:tcPr>
            <w:tcW w:w="3615" w:type="dxa"/>
            <w:gridSpan w:val="5"/>
            <w:vAlign w:val="center"/>
          </w:tcPr>
          <w:p w:rsidR="000C746A" w:rsidRPr="00746229" w:rsidRDefault="00DB1881" w:rsidP="00A47CCE">
            <w:pPr>
              <w:jc w:val="center"/>
              <w:rPr>
                <w:rFonts w:ascii="仿宋_GB2312" w:eastAsia="仿宋_GB2312"/>
              </w:rPr>
            </w:pPr>
            <w:r>
              <w:rPr>
                <w:rFonts w:ascii="仿宋_GB2312" w:eastAsia="仿宋_GB2312" w:hint="eastAsia"/>
              </w:rPr>
              <w:t>江西师范大学</w:t>
            </w:r>
          </w:p>
        </w:tc>
        <w:tc>
          <w:tcPr>
            <w:tcW w:w="851" w:type="dxa"/>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院系</w:t>
            </w:r>
          </w:p>
        </w:tc>
        <w:tc>
          <w:tcPr>
            <w:tcW w:w="3471" w:type="dxa"/>
            <w:gridSpan w:val="4"/>
            <w:tcBorders>
              <w:bottom w:val="single" w:sz="4" w:space="0" w:color="auto"/>
            </w:tcBorders>
            <w:vAlign w:val="center"/>
          </w:tcPr>
          <w:p w:rsidR="000C746A" w:rsidRPr="00746229" w:rsidRDefault="00DB1881" w:rsidP="00A47CCE">
            <w:pPr>
              <w:jc w:val="center"/>
              <w:rPr>
                <w:rFonts w:ascii="仿宋_GB2312" w:eastAsia="仿宋_GB2312"/>
              </w:rPr>
            </w:pPr>
            <w:r>
              <w:rPr>
                <w:rFonts w:ascii="仿宋_GB2312" w:eastAsia="仿宋_GB2312" w:hint="eastAsia"/>
              </w:rPr>
              <w:t>马克思主义学院</w:t>
            </w:r>
          </w:p>
        </w:tc>
      </w:tr>
      <w:tr w:rsidR="000C746A" w:rsidRPr="00746229" w:rsidTr="000316E6">
        <w:trPr>
          <w:trHeight w:val="696"/>
          <w:jc w:val="center"/>
        </w:trPr>
        <w:tc>
          <w:tcPr>
            <w:tcW w:w="694" w:type="dxa"/>
            <w:gridSpan w:val="2"/>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课程名称</w:t>
            </w:r>
          </w:p>
        </w:tc>
        <w:tc>
          <w:tcPr>
            <w:tcW w:w="3615" w:type="dxa"/>
            <w:gridSpan w:val="5"/>
            <w:vAlign w:val="center"/>
          </w:tcPr>
          <w:p w:rsidR="000C746A" w:rsidRPr="00746229" w:rsidRDefault="00DB1881" w:rsidP="00DB1881">
            <w:pPr>
              <w:jc w:val="center"/>
              <w:rPr>
                <w:rFonts w:ascii="仿宋_GB2312" w:eastAsia="仿宋_GB2312"/>
              </w:rPr>
            </w:pPr>
            <w:r>
              <w:rPr>
                <w:rFonts w:ascii="仿宋_GB2312" w:eastAsia="仿宋_GB2312" w:hint="eastAsia"/>
              </w:rPr>
              <w:t>毛泽东思想和中国特色社会主义理论体系概论</w:t>
            </w:r>
          </w:p>
        </w:tc>
        <w:tc>
          <w:tcPr>
            <w:tcW w:w="851" w:type="dxa"/>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课程英文名称</w:t>
            </w:r>
          </w:p>
        </w:tc>
        <w:tc>
          <w:tcPr>
            <w:tcW w:w="3471" w:type="dxa"/>
            <w:gridSpan w:val="4"/>
            <w:tcBorders>
              <w:top w:val="single" w:sz="4" w:space="0" w:color="auto"/>
              <w:bottom w:val="single" w:sz="4" w:space="0" w:color="auto"/>
            </w:tcBorders>
            <w:shd w:val="clear" w:color="auto" w:fill="FFFFFF" w:themeFill="background1"/>
            <w:vAlign w:val="center"/>
          </w:tcPr>
          <w:p w:rsidR="000C746A" w:rsidRPr="00746229" w:rsidRDefault="008C3906" w:rsidP="008C3906">
            <w:pPr>
              <w:jc w:val="center"/>
              <w:rPr>
                <w:rFonts w:ascii="仿宋_GB2312" w:eastAsia="仿宋_GB2312"/>
              </w:rPr>
            </w:pPr>
            <w:r>
              <w:rPr>
                <w:rFonts w:ascii="仿宋_GB2312" w:eastAsia="仿宋_GB2312"/>
              </w:rPr>
              <w:t>Introduction to Mao Zedong Thought and theoretical system of socialism with Chinese characteristics</w:t>
            </w:r>
          </w:p>
        </w:tc>
      </w:tr>
      <w:tr w:rsidR="000C746A" w:rsidRPr="00746229" w:rsidTr="000316E6">
        <w:trPr>
          <w:trHeight w:val="634"/>
          <w:jc w:val="center"/>
        </w:trPr>
        <w:tc>
          <w:tcPr>
            <w:tcW w:w="694" w:type="dxa"/>
            <w:gridSpan w:val="2"/>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课程编号</w:t>
            </w:r>
          </w:p>
        </w:tc>
        <w:tc>
          <w:tcPr>
            <w:tcW w:w="3615" w:type="dxa"/>
            <w:gridSpan w:val="5"/>
            <w:vAlign w:val="center"/>
          </w:tcPr>
          <w:p w:rsidR="000C746A" w:rsidRPr="00746229" w:rsidRDefault="00386AF0" w:rsidP="00A47CCE">
            <w:pPr>
              <w:jc w:val="center"/>
              <w:rPr>
                <w:rFonts w:ascii="仿宋_GB2312" w:eastAsia="仿宋_GB2312"/>
              </w:rPr>
            </w:pPr>
            <w:r>
              <w:rPr>
                <w:rFonts w:ascii="仿宋_GB2312" w:eastAsia="仿宋_GB2312" w:hint="eastAsia"/>
              </w:rPr>
              <w:t>0280</w:t>
            </w:r>
            <w:r w:rsidR="00C00649">
              <w:rPr>
                <w:rFonts w:ascii="仿宋_GB2312" w:eastAsia="仿宋_GB2312" w:hint="eastAsia"/>
              </w:rPr>
              <w:t>1</w:t>
            </w:r>
            <w:r>
              <w:rPr>
                <w:rFonts w:ascii="仿宋_GB2312" w:eastAsia="仿宋_GB2312" w:hint="eastAsia"/>
              </w:rPr>
              <w:t>5</w:t>
            </w:r>
          </w:p>
        </w:tc>
        <w:tc>
          <w:tcPr>
            <w:tcW w:w="851" w:type="dxa"/>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学时</w:t>
            </w:r>
          </w:p>
        </w:tc>
        <w:tc>
          <w:tcPr>
            <w:tcW w:w="1409" w:type="dxa"/>
            <w:gridSpan w:val="2"/>
            <w:tcBorders>
              <w:top w:val="single" w:sz="4" w:space="0" w:color="auto"/>
            </w:tcBorders>
            <w:vAlign w:val="center"/>
          </w:tcPr>
          <w:p w:rsidR="000C746A" w:rsidRPr="00746229" w:rsidRDefault="00087692" w:rsidP="00A47CCE">
            <w:pPr>
              <w:jc w:val="center"/>
              <w:rPr>
                <w:rFonts w:ascii="仿宋_GB2312" w:eastAsia="仿宋_GB2312"/>
              </w:rPr>
            </w:pPr>
            <w:r>
              <w:rPr>
                <w:rFonts w:ascii="仿宋_GB2312" w:eastAsia="仿宋_GB2312" w:hint="eastAsia"/>
              </w:rPr>
              <w:t>102</w:t>
            </w:r>
          </w:p>
        </w:tc>
        <w:tc>
          <w:tcPr>
            <w:tcW w:w="717" w:type="dxa"/>
            <w:tcBorders>
              <w:top w:val="single" w:sz="4" w:space="0" w:color="auto"/>
            </w:tcBorders>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学分</w:t>
            </w:r>
          </w:p>
        </w:tc>
        <w:tc>
          <w:tcPr>
            <w:tcW w:w="1345" w:type="dxa"/>
            <w:tcBorders>
              <w:top w:val="single" w:sz="4" w:space="0" w:color="auto"/>
            </w:tcBorders>
            <w:vAlign w:val="center"/>
          </w:tcPr>
          <w:p w:rsidR="000C746A" w:rsidRPr="00746229" w:rsidRDefault="00DB1881" w:rsidP="00A47CCE">
            <w:pPr>
              <w:jc w:val="center"/>
              <w:rPr>
                <w:rFonts w:ascii="仿宋_GB2312" w:eastAsia="仿宋_GB2312"/>
              </w:rPr>
            </w:pPr>
            <w:r>
              <w:rPr>
                <w:rFonts w:ascii="仿宋_GB2312" w:eastAsia="仿宋_GB2312" w:hint="eastAsia"/>
              </w:rPr>
              <w:t>6</w:t>
            </w:r>
          </w:p>
        </w:tc>
      </w:tr>
      <w:tr w:rsidR="000C746A" w:rsidRPr="00746229" w:rsidTr="00A47CCE">
        <w:trPr>
          <w:trHeight w:val="634"/>
          <w:jc w:val="center"/>
        </w:trPr>
        <w:tc>
          <w:tcPr>
            <w:tcW w:w="694" w:type="dxa"/>
            <w:gridSpan w:val="2"/>
            <w:vAlign w:val="center"/>
          </w:tcPr>
          <w:p w:rsidR="000C746A" w:rsidRPr="00746229" w:rsidRDefault="000C746A" w:rsidP="00A47CCE">
            <w:pPr>
              <w:rPr>
                <w:rFonts w:ascii="仿宋_GB2312" w:eastAsia="仿宋_GB2312"/>
              </w:rPr>
            </w:pPr>
            <w:r w:rsidRPr="00746229">
              <w:rPr>
                <w:rFonts w:ascii="仿宋_GB2312" w:eastAsia="仿宋_GB2312" w:hint="eastAsia"/>
              </w:rPr>
              <w:t>课程类型</w:t>
            </w:r>
          </w:p>
        </w:tc>
        <w:tc>
          <w:tcPr>
            <w:tcW w:w="3615" w:type="dxa"/>
            <w:gridSpan w:val="5"/>
            <w:vAlign w:val="center"/>
          </w:tcPr>
          <w:p w:rsidR="000C746A" w:rsidRPr="00746229" w:rsidRDefault="000C746A" w:rsidP="00A47CCE">
            <w:pPr>
              <w:jc w:val="left"/>
              <w:rPr>
                <w:rFonts w:ascii="仿宋_GB2312" w:eastAsia="仿宋_GB2312"/>
              </w:rPr>
            </w:pPr>
            <w:r w:rsidRPr="00386AF0">
              <w:rPr>
                <w:rFonts w:ascii="仿宋_GB2312" w:eastAsia="仿宋_GB2312" w:hint="eastAsia"/>
                <w:color w:val="FF0000"/>
              </w:rPr>
              <w:t>○通识课</w:t>
            </w:r>
            <w:r w:rsidRPr="00746229">
              <w:rPr>
                <w:rFonts w:ascii="仿宋_GB2312" w:eastAsia="仿宋_GB2312" w:hint="eastAsia"/>
              </w:rPr>
              <w:t>○公共基础课</w:t>
            </w:r>
          </w:p>
          <w:p w:rsidR="000C746A" w:rsidRPr="00746229" w:rsidRDefault="000C746A" w:rsidP="00A47CCE">
            <w:pPr>
              <w:jc w:val="left"/>
              <w:rPr>
                <w:rFonts w:ascii="仿宋_GB2312" w:eastAsia="仿宋_GB2312"/>
              </w:rPr>
            </w:pPr>
            <w:r w:rsidRPr="00746229">
              <w:rPr>
                <w:rFonts w:ascii="仿宋_GB2312" w:eastAsia="仿宋_GB2312" w:hint="eastAsia"/>
              </w:rPr>
              <w:t>○学科基础课○专业课</w:t>
            </w:r>
          </w:p>
        </w:tc>
        <w:tc>
          <w:tcPr>
            <w:tcW w:w="851" w:type="dxa"/>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课程</w:t>
            </w:r>
          </w:p>
          <w:p w:rsidR="000C746A" w:rsidRPr="00746229" w:rsidRDefault="000C746A" w:rsidP="00A47CCE">
            <w:pPr>
              <w:jc w:val="center"/>
              <w:rPr>
                <w:rFonts w:ascii="仿宋_GB2312" w:eastAsia="仿宋_GB2312"/>
              </w:rPr>
            </w:pPr>
            <w:r w:rsidRPr="00746229">
              <w:rPr>
                <w:rFonts w:ascii="仿宋_GB2312" w:eastAsia="仿宋_GB2312" w:hint="eastAsia"/>
              </w:rPr>
              <w:t>属性</w:t>
            </w:r>
          </w:p>
        </w:tc>
        <w:tc>
          <w:tcPr>
            <w:tcW w:w="1409" w:type="dxa"/>
            <w:gridSpan w:val="2"/>
            <w:vAlign w:val="center"/>
          </w:tcPr>
          <w:p w:rsidR="000C746A" w:rsidRPr="00386AF0" w:rsidRDefault="000C746A" w:rsidP="00A47CCE">
            <w:pPr>
              <w:jc w:val="center"/>
              <w:rPr>
                <w:rFonts w:ascii="仿宋_GB2312" w:eastAsia="仿宋_GB2312"/>
                <w:color w:val="FF0000"/>
              </w:rPr>
            </w:pPr>
            <w:r w:rsidRPr="00386AF0">
              <w:rPr>
                <w:rFonts w:ascii="仿宋_GB2312" w:eastAsia="仿宋_GB2312" w:hint="eastAsia"/>
                <w:color w:val="FF0000"/>
              </w:rPr>
              <w:t>○必修课</w:t>
            </w:r>
          </w:p>
          <w:p w:rsidR="000C746A" w:rsidRPr="00746229" w:rsidRDefault="000C746A" w:rsidP="00A47CCE">
            <w:pPr>
              <w:jc w:val="center"/>
              <w:rPr>
                <w:rFonts w:ascii="仿宋_GB2312" w:eastAsia="仿宋_GB2312"/>
              </w:rPr>
            </w:pPr>
            <w:r w:rsidRPr="00746229">
              <w:rPr>
                <w:rFonts w:ascii="仿宋_GB2312" w:eastAsia="仿宋_GB2312" w:hint="eastAsia"/>
              </w:rPr>
              <w:t>○选修课</w:t>
            </w:r>
          </w:p>
        </w:tc>
        <w:tc>
          <w:tcPr>
            <w:tcW w:w="717" w:type="dxa"/>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考核方式</w:t>
            </w:r>
          </w:p>
        </w:tc>
        <w:tc>
          <w:tcPr>
            <w:tcW w:w="1345" w:type="dxa"/>
            <w:vAlign w:val="center"/>
          </w:tcPr>
          <w:p w:rsidR="000C746A" w:rsidRPr="00386AF0" w:rsidRDefault="000C746A" w:rsidP="00A47CCE">
            <w:pPr>
              <w:jc w:val="center"/>
              <w:rPr>
                <w:rFonts w:ascii="仿宋_GB2312" w:eastAsia="仿宋_GB2312"/>
                <w:color w:val="FF0000"/>
              </w:rPr>
            </w:pPr>
            <w:r w:rsidRPr="00386AF0">
              <w:rPr>
                <w:rFonts w:ascii="仿宋_GB2312" w:eastAsia="仿宋_GB2312" w:hint="eastAsia"/>
                <w:color w:val="FF0000"/>
              </w:rPr>
              <w:t>○考试</w:t>
            </w:r>
          </w:p>
          <w:p w:rsidR="000C746A" w:rsidRPr="00746229" w:rsidRDefault="000C746A" w:rsidP="00A47CCE">
            <w:pPr>
              <w:jc w:val="center"/>
              <w:rPr>
                <w:rFonts w:ascii="仿宋_GB2312" w:eastAsia="仿宋_GB2312"/>
              </w:rPr>
            </w:pPr>
            <w:r w:rsidRPr="00746229">
              <w:rPr>
                <w:rFonts w:ascii="仿宋_GB2312" w:eastAsia="仿宋_GB2312" w:hint="eastAsia"/>
              </w:rPr>
              <w:t>○考查</w:t>
            </w:r>
          </w:p>
        </w:tc>
      </w:tr>
      <w:tr w:rsidR="000C746A" w:rsidRPr="00746229" w:rsidTr="00A47CCE">
        <w:trPr>
          <w:trHeight w:val="700"/>
          <w:jc w:val="center"/>
        </w:trPr>
        <w:tc>
          <w:tcPr>
            <w:tcW w:w="694" w:type="dxa"/>
            <w:gridSpan w:val="2"/>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适用专业</w:t>
            </w:r>
          </w:p>
        </w:tc>
        <w:tc>
          <w:tcPr>
            <w:tcW w:w="7937" w:type="dxa"/>
            <w:gridSpan w:val="10"/>
            <w:vAlign w:val="center"/>
          </w:tcPr>
          <w:p w:rsidR="000C746A" w:rsidRPr="00746229" w:rsidRDefault="00386AF0" w:rsidP="00A47CCE">
            <w:pPr>
              <w:jc w:val="center"/>
              <w:rPr>
                <w:rFonts w:ascii="仿宋_GB2312" w:eastAsia="仿宋_GB2312"/>
              </w:rPr>
            </w:pPr>
            <w:r>
              <w:rPr>
                <w:rFonts w:ascii="仿宋_GB2312" w:eastAsia="仿宋_GB2312" w:hint="eastAsia"/>
              </w:rPr>
              <w:t>本、专科各专业</w:t>
            </w:r>
          </w:p>
        </w:tc>
      </w:tr>
      <w:tr w:rsidR="000C746A" w:rsidRPr="00746229" w:rsidTr="00A47CCE">
        <w:trPr>
          <w:trHeight w:val="697"/>
          <w:jc w:val="center"/>
        </w:trPr>
        <w:tc>
          <w:tcPr>
            <w:tcW w:w="694" w:type="dxa"/>
            <w:gridSpan w:val="2"/>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先修课程</w:t>
            </w:r>
          </w:p>
        </w:tc>
        <w:tc>
          <w:tcPr>
            <w:tcW w:w="7937" w:type="dxa"/>
            <w:gridSpan w:val="10"/>
            <w:vAlign w:val="center"/>
          </w:tcPr>
          <w:p w:rsidR="000C746A" w:rsidRPr="00746229" w:rsidRDefault="00386AF0" w:rsidP="00A47CCE">
            <w:pPr>
              <w:jc w:val="center"/>
              <w:rPr>
                <w:rFonts w:ascii="仿宋_GB2312" w:eastAsia="仿宋_GB2312"/>
              </w:rPr>
            </w:pPr>
            <w:r>
              <w:rPr>
                <w:rFonts w:ascii="仿宋_GB2312" w:eastAsia="仿宋_GB2312" w:hint="eastAsia"/>
              </w:rPr>
              <w:t>无</w:t>
            </w:r>
          </w:p>
        </w:tc>
      </w:tr>
      <w:tr w:rsidR="000C746A" w:rsidRPr="00746229" w:rsidTr="00A47CCE">
        <w:trPr>
          <w:jc w:val="center"/>
        </w:trPr>
        <w:tc>
          <w:tcPr>
            <w:tcW w:w="8631" w:type="dxa"/>
            <w:gridSpan w:val="12"/>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成绩评定</w:t>
            </w:r>
          </w:p>
        </w:tc>
      </w:tr>
      <w:tr w:rsidR="000C746A" w:rsidRPr="00746229" w:rsidTr="00A47CCE">
        <w:trPr>
          <w:trHeight w:val="513"/>
          <w:jc w:val="center"/>
        </w:trPr>
        <w:tc>
          <w:tcPr>
            <w:tcW w:w="1119" w:type="dxa"/>
            <w:gridSpan w:val="3"/>
            <w:vMerge w:val="restart"/>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○百分制</w:t>
            </w:r>
          </w:p>
          <w:p w:rsidR="000C746A" w:rsidRPr="00746229" w:rsidRDefault="000C746A" w:rsidP="00A47CCE">
            <w:pPr>
              <w:jc w:val="center"/>
              <w:rPr>
                <w:rFonts w:ascii="仿宋_GB2312" w:eastAsia="仿宋_GB2312"/>
              </w:rPr>
            </w:pPr>
            <w:r w:rsidRPr="00746229">
              <w:rPr>
                <w:rFonts w:ascii="仿宋_GB2312" w:eastAsia="仿宋_GB2312" w:hint="eastAsia"/>
              </w:rPr>
              <w:t>○五级制</w:t>
            </w:r>
          </w:p>
          <w:p w:rsidR="000C746A" w:rsidRPr="00746229" w:rsidRDefault="000C746A" w:rsidP="00A47CCE">
            <w:pPr>
              <w:jc w:val="center"/>
              <w:rPr>
                <w:rFonts w:ascii="仿宋_GB2312" w:eastAsia="仿宋_GB2312"/>
              </w:rPr>
            </w:pPr>
            <w:r w:rsidRPr="00746229">
              <w:rPr>
                <w:rFonts w:ascii="仿宋_GB2312" w:eastAsia="仿宋_GB2312" w:hint="eastAsia"/>
              </w:rPr>
              <w:t>○两级制</w:t>
            </w:r>
          </w:p>
        </w:tc>
        <w:tc>
          <w:tcPr>
            <w:tcW w:w="6167" w:type="dxa"/>
            <w:gridSpan w:val="8"/>
            <w:vAlign w:val="center"/>
          </w:tcPr>
          <w:p w:rsidR="000C746A" w:rsidRPr="00746229" w:rsidRDefault="000C746A" w:rsidP="00386AF0">
            <w:pPr>
              <w:jc w:val="center"/>
              <w:rPr>
                <w:rFonts w:ascii="仿宋_GB2312" w:eastAsia="仿宋_GB2312"/>
              </w:rPr>
            </w:pPr>
            <w:r w:rsidRPr="00746229">
              <w:rPr>
                <w:rFonts w:ascii="仿宋_GB2312" w:eastAsia="仿宋_GB2312" w:hint="eastAsia"/>
              </w:rPr>
              <w:t>平时考核成绩比例（</w:t>
            </w:r>
            <w:r w:rsidR="00386AF0">
              <w:rPr>
                <w:rFonts w:ascii="仿宋_GB2312" w:eastAsia="仿宋_GB2312" w:hint="eastAsia"/>
              </w:rPr>
              <w:t>50</w:t>
            </w:r>
            <w:r w:rsidRPr="00746229">
              <w:rPr>
                <w:rFonts w:ascii="仿宋_GB2312" w:eastAsia="仿宋_GB2312" w:hint="eastAsia"/>
              </w:rPr>
              <w:t>）%，其中：</w:t>
            </w:r>
          </w:p>
        </w:tc>
        <w:tc>
          <w:tcPr>
            <w:tcW w:w="1345" w:type="dxa"/>
            <w:vMerge w:val="restart"/>
            <w:vAlign w:val="center"/>
          </w:tcPr>
          <w:p w:rsidR="000C746A" w:rsidRPr="00746229" w:rsidRDefault="000C746A" w:rsidP="00A47CCE">
            <w:pPr>
              <w:jc w:val="center"/>
              <w:rPr>
                <w:rFonts w:ascii="仿宋_GB2312" w:eastAsia="仿宋_GB2312"/>
              </w:rPr>
            </w:pPr>
            <w:r w:rsidRPr="00746229">
              <w:rPr>
                <w:rFonts w:ascii="仿宋_GB2312" w:eastAsia="仿宋_GB2312" w:hint="eastAsia"/>
              </w:rPr>
              <w:t>期末考核</w:t>
            </w:r>
          </w:p>
          <w:p w:rsidR="000C746A" w:rsidRPr="00746229" w:rsidRDefault="000C746A" w:rsidP="00A47CCE">
            <w:pPr>
              <w:jc w:val="center"/>
              <w:rPr>
                <w:rFonts w:ascii="仿宋_GB2312" w:eastAsia="仿宋_GB2312"/>
              </w:rPr>
            </w:pPr>
            <w:r w:rsidRPr="00746229">
              <w:rPr>
                <w:rFonts w:ascii="仿宋_GB2312" w:eastAsia="仿宋_GB2312" w:hint="eastAsia"/>
              </w:rPr>
              <w:t>成绩比例</w:t>
            </w:r>
          </w:p>
          <w:p w:rsidR="000C746A" w:rsidRPr="00746229" w:rsidRDefault="000C746A" w:rsidP="00A47CCE">
            <w:pPr>
              <w:jc w:val="center"/>
              <w:rPr>
                <w:rFonts w:ascii="仿宋_GB2312" w:eastAsia="仿宋_GB2312"/>
              </w:rPr>
            </w:pPr>
            <w:r w:rsidRPr="00746229">
              <w:rPr>
                <w:rFonts w:ascii="仿宋_GB2312" w:eastAsia="仿宋_GB2312" w:hint="eastAsia"/>
              </w:rPr>
              <w:t>（</w:t>
            </w:r>
            <w:r w:rsidR="00386AF0">
              <w:rPr>
                <w:rFonts w:ascii="仿宋_GB2312" w:eastAsia="仿宋_GB2312" w:hint="eastAsia"/>
              </w:rPr>
              <w:t>50</w:t>
            </w:r>
            <w:r w:rsidRPr="00746229">
              <w:rPr>
                <w:rFonts w:ascii="仿宋_GB2312" w:eastAsia="仿宋_GB2312" w:hint="eastAsia"/>
              </w:rPr>
              <w:t>）%</w:t>
            </w:r>
          </w:p>
        </w:tc>
      </w:tr>
      <w:tr w:rsidR="000C746A" w:rsidRPr="00746229" w:rsidTr="00A47CCE">
        <w:trPr>
          <w:trHeight w:val="562"/>
          <w:jc w:val="center"/>
        </w:trPr>
        <w:tc>
          <w:tcPr>
            <w:tcW w:w="1119" w:type="dxa"/>
            <w:gridSpan w:val="3"/>
            <w:vMerge/>
            <w:vAlign w:val="center"/>
          </w:tcPr>
          <w:p w:rsidR="000C746A" w:rsidRPr="00746229" w:rsidRDefault="000C746A" w:rsidP="00A47CCE">
            <w:pPr>
              <w:jc w:val="center"/>
              <w:rPr>
                <w:rFonts w:ascii="仿宋_GB2312" w:eastAsia="仿宋_GB2312"/>
              </w:rPr>
            </w:pPr>
          </w:p>
        </w:tc>
        <w:tc>
          <w:tcPr>
            <w:tcW w:w="713" w:type="dxa"/>
            <w:vAlign w:val="center"/>
          </w:tcPr>
          <w:p w:rsidR="000C746A" w:rsidRPr="00746229" w:rsidRDefault="000C746A" w:rsidP="00A47CCE">
            <w:pPr>
              <w:jc w:val="center"/>
              <w:rPr>
                <w:rFonts w:ascii="仿宋_GB2312" w:eastAsia="仿宋_GB2312"/>
              </w:rPr>
            </w:pPr>
            <w:r w:rsidRPr="00746229">
              <w:rPr>
                <w:rFonts w:ascii="仿宋_GB2312" w:eastAsia="仿宋_GB2312" w:hAnsi="??" w:cs="宋体" w:hint="eastAsia"/>
                <w:kern w:val="0"/>
                <w:szCs w:val="21"/>
              </w:rPr>
              <w:t>项目</w:t>
            </w:r>
          </w:p>
        </w:tc>
        <w:tc>
          <w:tcPr>
            <w:tcW w:w="985" w:type="dxa"/>
            <w:vAlign w:val="center"/>
          </w:tcPr>
          <w:p w:rsidR="000C746A" w:rsidRPr="00746229" w:rsidRDefault="00386AF0" w:rsidP="00A47CCE">
            <w:pPr>
              <w:jc w:val="center"/>
              <w:rPr>
                <w:rFonts w:ascii="仿宋_GB2312" w:eastAsia="仿宋_GB2312"/>
              </w:rPr>
            </w:pPr>
            <w:r>
              <w:rPr>
                <w:rFonts w:ascii="仿宋_GB2312" w:eastAsia="仿宋_GB2312" w:hint="eastAsia"/>
              </w:rPr>
              <w:t>课堂表现</w:t>
            </w:r>
          </w:p>
        </w:tc>
        <w:tc>
          <w:tcPr>
            <w:tcW w:w="996" w:type="dxa"/>
            <w:vAlign w:val="center"/>
          </w:tcPr>
          <w:p w:rsidR="000C746A" w:rsidRPr="00746229" w:rsidRDefault="00386AF0" w:rsidP="00A47CCE">
            <w:pPr>
              <w:jc w:val="center"/>
              <w:rPr>
                <w:rFonts w:ascii="仿宋_GB2312" w:eastAsia="仿宋_GB2312"/>
              </w:rPr>
            </w:pPr>
            <w:r>
              <w:rPr>
                <w:rFonts w:ascii="仿宋_GB2312" w:eastAsia="仿宋_GB2312" w:hint="eastAsia"/>
              </w:rPr>
              <w:t>讨论</w:t>
            </w:r>
          </w:p>
        </w:tc>
        <w:tc>
          <w:tcPr>
            <w:tcW w:w="1347" w:type="dxa"/>
            <w:gridSpan w:val="2"/>
            <w:vAlign w:val="center"/>
          </w:tcPr>
          <w:p w:rsidR="000C746A" w:rsidRPr="00746229" w:rsidRDefault="00386AF0" w:rsidP="00A47CCE">
            <w:pPr>
              <w:jc w:val="center"/>
              <w:rPr>
                <w:rFonts w:ascii="仿宋_GB2312" w:eastAsia="仿宋_GB2312"/>
              </w:rPr>
            </w:pPr>
            <w:r>
              <w:rPr>
                <w:rFonts w:ascii="仿宋_GB2312" w:eastAsia="仿宋_GB2312" w:hint="eastAsia"/>
              </w:rPr>
              <w:t>社会实践</w:t>
            </w:r>
          </w:p>
        </w:tc>
        <w:tc>
          <w:tcPr>
            <w:tcW w:w="992" w:type="dxa"/>
            <w:vAlign w:val="center"/>
          </w:tcPr>
          <w:p w:rsidR="000C746A" w:rsidRPr="00746229" w:rsidRDefault="000C746A" w:rsidP="00A47CCE">
            <w:pPr>
              <w:jc w:val="center"/>
              <w:rPr>
                <w:rFonts w:ascii="仿宋_GB2312" w:eastAsia="仿宋_GB2312"/>
              </w:rPr>
            </w:pPr>
          </w:p>
        </w:tc>
        <w:tc>
          <w:tcPr>
            <w:tcW w:w="1134" w:type="dxa"/>
            <w:gridSpan w:val="2"/>
            <w:vAlign w:val="center"/>
          </w:tcPr>
          <w:p w:rsidR="000C746A" w:rsidRPr="00746229" w:rsidRDefault="000C746A" w:rsidP="00A47CCE">
            <w:pPr>
              <w:jc w:val="center"/>
              <w:rPr>
                <w:rFonts w:ascii="仿宋_GB2312" w:eastAsia="仿宋_GB2312"/>
              </w:rPr>
            </w:pPr>
          </w:p>
        </w:tc>
        <w:tc>
          <w:tcPr>
            <w:tcW w:w="1345" w:type="dxa"/>
            <w:vMerge/>
            <w:vAlign w:val="center"/>
          </w:tcPr>
          <w:p w:rsidR="000C746A" w:rsidRPr="00746229" w:rsidRDefault="000C746A" w:rsidP="00A47CCE">
            <w:pPr>
              <w:jc w:val="center"/>
              <w:rPr>
                <w:rFonts w:ascii="仿宋_GB2312" w:eastAsia="仿宋_GB2312"/>
              </w:rPr>
            </w:pPr>
          </w:p>
        </w:tc>
      </w:tr>
      <w:tr w:rsidR="000C746A" w:rsidRPr="00746229" w:rsidTr="00A47CCE">
        <w:trPr>
          <w:trHeight w:val="556"/>
          <w:jc w:val="center"/>
        </w:trPr>
        <w:tc>
          <w:tcPr>
            <w:tcW w:w="1119" w:type="dxa"/>
            <w:gridSpan w:val="3"/>
            <w:vMerge/>
            <w:vAlign w:val="center"/>
          </w:tcPr>
          <w:p w:rsidR="000C746A" w:rsidRPr="00746229" w:rsidRDefault="000C746A" w:rsidP="00A47CCE">
            <w:pPr>
              <w:rPr>
                <w:rFonts w:ascii="仿宋_GB2312" w:eastAsia="仿宋_GB2312"/>
              </w:rPr>
            </w:pPr>
          </w:p>
        </w:tc>
        <w:tc>
          <w:tcPr>
            <w:tcW w:w="713" w:type="dxa"/>
            <w:vAlign w:val="center"/>
          </w:tcPr>
          <w:p w:rsidR="000C746A" w:rsidRPr="00746229" w:rsidRDefault="000C746A" w:rsidP="00A47CCE">
            <w:pPr>
              <w:jc w:val="center"/>
              <w:rPr>
                <w:rFonts w:ascii="仿宋_GB2312" w:eastAsia="仿宋_GB2312"/>
              </w:rPr>
            </w:pPr>
            <w:r w:rsidRPr="00746229">
              <w:rPr>
                <w:rFonts w:ascii="仿宋_GB2312" w:eastAsia="仿宋_GB2312" w:hAnsi="??" w:cs="宋体" w:hint="eastAsia"/>
                <w:kern w:val="0"/>
                <w:szCs w:val="21"/>
              </w:rPr>
              <w:t>权重</w:t>
            </w:r>
          </w:p>
        </w:tc>
        <w:tc>
          <w:tcPr>
            <w:tcW w:w="985" w:type="dxa"/>
            <w:vAlign w:val="center"/>
          </w:tcPr>
          <w:p w:rsidR="000C746A" w:rsidRPr="00746229" w:rsidRDefault="00386AF0" w:rsidP="00A47CCE">
            <w:pPr>
              <w:rPr>
                <w:rFonts w:ascii="仿宋_GB2312" w:eastAsia="仿宋_GB2312"/>
              </w:rPr>
            </w:pPr>
            <w:r>
              <w:rPr>
                <w:rFonts w:ascii="仿宋_GB2312" w:eastAsia="仿宋_GB2312" w:hint="eastAsia"/>
              </w:rPr>
              <w:t>10%</w:t>
            </w:r>
          </w:p>
        </w:tc>
        <w:tc>
          <w:tcPr>
            <w:tcW w:w="996" w:type="dxa"/>
            <w:vAlign w:val="center"/>
          </w:tcPr>
          <w:p w:rsidR="000C746A" w:rsidRPr="00746229" w:rsidRDefault="00386AF0" w:rsidP="00A47CCE">
            <w:pPr>
              <w:rPr>
                <w:rFonts w:ascii="仿宋_GB2312" w:eastAsia="仿宋_GB2312"/>
              </w:rPr>
            </w:pPr>
            <w:r>
              <w:rPr>
                <w:rFonts w:ascii="仿宋_GB2312" w:eastAsia="仿宋_GB2312" w:hint="eastAsia"/>
              </w:rPr>
              <w:t>20%</w:t>
            </w:r>
          </w:p>
        </w:tc>
        <w:tc>
          <w:tcPr>
            <w:tcW w:w="1347" w:type="dxa"/>
            <w:gridSpan w:val="2"/>
            <w:vAlign w:val="center"/>
          </w:tcPr>
          <w:p w:rsidR="000C746A" w:rsidRPr="00746229" w:rsidRDefault="00386AF0" w:rsidP="00A47CCE">
            <w:pPr>
              <w:rPr>
                <w:rFonts w:ascii="仿宋_GB2312" w:eastAsia="仿宋_GB2312"/>
              </w:rPr>
            </w:pPr>
            <w:r>
              <w:rPr>
                <w:rFonts w:ascii="仿宋_GB2312" w:eastAsia="仿宋_GB2312" w:hint="eastAsia"/>
              </w:rPr>
              <w:t>20%</w:t>
            </w:r>
          </w:p>
        </w:tc>
        <w:tc>
          <w:tcPr>
            <w:tcW w:w="992" w:type="dxa"/>
            <w:vAlign w:val="center"/>
          </w:tcPr>
          <w:p w:rsidR="000C746A" w:rsidRPr="00746229" w:rsidRDefault="000C746A" w:rsidP="00A47CCE">
            <w:pPr>
              <w:rPr>
                <w:rFonts w:ascii="仿宋_GB2312" w:eastAsia="仿宋_GB2312"/>
              </w:rPr>
            </w:pPr>
          </w:p>
        </w:tc>
        <w:tc>
          <w:tcPr>
            <w:tcW w:w="1134" w:type="dxa"/>
            <w:gridSpan w:val="2"/>
            <w:vAlign w:val="center"/>
          </w:tcPr>
          <w:p w:rsidR="000C746A" w:rsidRPr="00746229" w:rsidRDefault="000C746A" w:rsidP="00A47CCE">
            <w:pPr>
              <w:rPr>
                <w:rFonts w:ascii="仿宋_GB2312" w:eastAsia="仿宋_GB2312"/>
              </w:rPr>
            </w:pPr>
          </w:p>
        </w:tc>
        <w:tc>
          <w:tcPr>
            <w:tcW w:w="1345" w:type="dxa"/>
            <w:vMerge/>
            <w:vAlign w:val="center"/>
          </w:tcPr>
          <w:p w:rsidR="000C746A" w:rsidRPr="00746229" w:rsidRDefault="000C746A" w:rsidP="00A47CCE">
            <w:pPr>
              <w:rPr>
                <w:rFonts w:ascii="仿宋_GB2312" w:eastAsia="仿宋_GB2312"/>
              </w:rPr>
            </w:pPr>
          </w:p>
        </w:tc>
      </w:tr>
      <w:tr w:rsidR="000C746A" w:rsidRPr="00746229" w:rsidTr="00A47CCE">
        <w:trPr>
          <w:jc w:val="center"/>
        </w:trPr>
        <w:tc>
          <w:tcPr>
            <w:tcW w:w="426" w:type="dxa"/>
            <w:vAlign w:val="center"/>
          </w:tcPr>
          <w:p w:rsidR="000C746A" w:rsidRPr="00746229" w:rsidRDefault="000C746A" w:rsidP="00A47CCE">
            <w:pPr>
              <w:rPr>
                <w:rFonts w:ascii="仿宋_GB2312" w:eastAsia="仿宋_GB2312"/>
              </w:rPr>
            </w:pPr>
            <w:r w:rsidRPr="00746229">
              <w:rPr>
                <w:rFonts w:ascii="仿宋_GB2312" w:eastAsia="仿宋_GB2312" w:hint="eastAsia"/>
              </w:rPr>
              <w:t>课程简介</w:t>
            </w:r>
          </w:p>
        </w:tc>
        <w:tc>
          <w:tcPr>
            <w:tcW w:w="8205" w:type="dxa"/>
            <w:gridSpan w:val="11"/>
            <w:vAlign w:val="center"/>
          </w:tcPr>
          <w:p w:rsidR="000C746A" w:rsidRPr="00746229" w:rsidRDefault="004D398D" w:rsidP="00A47CCE">
            <w:pPr>
              <w:rPr>
                <w:rFonts w:ascii="仿宋_GB2312" w:eastAsia="仿宋_GB2312"/>
              </w:rPr>
            </w:pPr>
            <w:r>
              <w:rPr>
                <w:rFonts w:ascii="仿宋_GB2312" w:eastAsia="仿宋_GB2312" w:hint="eastAsia"/>
              </w:rPr>
              <w:t xml:space="preserve">    </w:t>
            </w:r>
            <w:r w:rsidR="00386AF0" w:rsidRPr="00386AF0">
              <w:rPr>
                <w:rFonts w:ascii="仿宋_GB2312" w:eastAsia="仿宋_GB2312" w:hint="eastAsia"/>
              </w:rPr>
              <w:t>《毛泽东思想和中国特色社会主义理论体系概论》是高校思想政治理论课程中最核心、份量最重的一门课程，是高校各专业学生的一门必修课。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rsidR="000C746A" w:rsidRPr="00746229" w:rsidRDefault="004D398D" w:rsidP="004D398D">
            <w:pPr>
              <w:rPr>
                <w:rFonts w:ascii="仿宋_GB2312" w:eastAsia="仿宋_GB2312"/>
              </w:rPr>
            </w:pPr>
            <w:r>
              <w:rPr>
                <w:rFonts w:ascii="仿宋_GB2312" w:eastAsia="仿宋_GB2312" w:hint="eastAsia"/>
              </w:rPr>
              <w:t xml:space="preserve">    教学目标，</w:t>
            </w:r>
            <w:r w:rsidRPr="004D398D">
              <w:rPr>
                <w:rFonts w:ascii="仿宋_GB2312" w:eastAsia="仿宋_GB2312" w:hint="eastAsia"/>
              </w:rPr>
              <w:t>培养社会主义合格的建设者和接班人。1、把握毛泽东思想和中国特色社会主义理论体系的基本内容及其科学体系，深刻理解党的十八大以来形成的</w:t>
            </w:r>
            <w:r>
              <w:rPr>
                <w:rFonts w:ascii="仿宋_GB2312" w:eastAsia="仿宋_GB2312" w:hint="eastAsia"/>
              </w:rPr>
              <w:t>习近平新</w:t>
            </w:r>
            <w:r>
              <w:rPr>
                <w:rFonts w:ascii="仿宋_GB2312" w:eastAsia="仿宋_GB2312" w:hint="eastAsia"/>
              </w:rPr>
              <w:lastRenderedPageBreak/>
              <w:t>时代中国特色社会主义思想</w:t>
            </w:r>
            <w:r w:rsidRPr="004D398D">
              <w:rPr>
                <w:rFonts w:ascii="仿宋_GB2312" w:eastAsia="仿宋_GB2312" w:hint="eastAsia"/>
              </w:rPr>
              <w:t>，从理论和实践结合上把握中国化马克思主义活的灵魂；2、使学生树立马克思主义和中国特色社会主义信念，掌握中国化马克思主义观察世界、分析国情的思维方法，提高政治理论素养，激发全面建成小康社会、实现中华民族复兴的中国梦、投身于现代化事业的积极性、主动性和创造性。</w:t>
            </w:r>
          </w:p>
          <w:p w:rsidR="000C746A" w:rsidRPr="00746229" w:rsidRDefault="004D398D" w:rsidP="004D398D">
            <w:pPr>
              <w:rPr>
                <w:rFonts w:ascii="仿宋_GB2312" w:eastAsia="仿宋_GB2312"/>
              </w:rPr>
            </w:pPr>
            <w:r>
              <w:rPr>
                <w:rFonts w:ascii="仿宋_GB2312" w:eastAsia="仿宋_GB2312" w:hint="eastAsia"/>
              </w:rPr>
              <w:t xml:space="preserve">     教学</w:t>
            </w:r>
            <w:r w:rsidR="00C00649">
              <w:rPr>
                <w:rFonts w:ascii="仿宋_GB2312" w:eastAsia="仿宋_GB2312" w:hint="eastAsia"/>
              </w:rPr>
              <w:t>安排</w:t>
            </w:r>
            <w:r>
              <w:rPr>
                <w:rFonts w:ascii="仿宋_GB2312" w:eastAsia="仿宋_GB2312" w:hint="eastAsia"/>
              </w:rPr>
              <w:t>：</w:t>
            </w:r>
            <w:r w:rsidRPr="004D398D">
              <w:rPr>
                <w:rFonts w:ascii="仿宋_GB2312" w:eastAsia="仿宋_GB2312" w:hint="eastAsia"/>
              </w:rPr>
              <w:t>本课程分为课堂教学和实践教学两个环节。课堂教学利用网络开放课程进行慕课教学。学生利用我校自主研发的《毛泽东思想和中国特色社会主义理论体系概论》在线开放课程平台，线上自主学习与讨论结合、线下讨论与课堂回报结合、自主学习与课堂讲授结合。实践教学：社会调查、撰写论文、成果汇报。</w:t>
            </w:r>
          </w:p>
          <w:p w:rsidR="000C746A" w:rsidRPr="00746229" w:rsidRDefault="000C746A" w:rsidP="00A47CCE">
            <w:pPr>
              <w:rPr>
                <w:rFonts w:ascii="仿宋_GB2312" w:eastAsia="仿宋_GB2312"/>
              </w:rPr>
            </w:pPr>
          </w:p>
        </w:tc>
      </w:tr>
    </w:tbl>
    <w:p w:rsidR="000C746A" w:rsidRDefault="000C746A" w:rsidP="000316E6">
      <w:pPr>
        <w:spacing w:afterLines="50"/>
        <w:rPr>
          <w:rFonts w:eastAsia="黑体"/>
          <w:bCs/>
          <w:sz w:val="28"/>
          <w:szCs w:val="32"/>
        </w:rPr>
      </w:pPr>
    </w:p>
    <w:p w:rsidR="000C746A" w:rsidRDefault="000C746A" w:rsidP="000316E6">
      <w:pPr>
        <w:spacing w:afterLines="50"/>
        <w:rPr>
          <w:rFonts w:eastAsia="黑体"/>
          <w:bCs/>
          <w:sz w:val="28"/>
          <w:szCs w:val="32"/>
        </w:rPr>
      </w:pPr>
      <w:r w:rsidRPr="001B549F">
        <w:rPr>
          <w:rFonts w:eastAsia="黑体" w:hint="eastAsia"/>
          <w:bCs/>
          <w:sz w:val="28"/>
          <w:szCs w:val="32"/>
        </w:rPr>
        <w:t>二、课程教学内容、教学要求及学时安排</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737"/>
        <w:gridCol w:w="1114"/>
        <w:gridCol w:w="947"/>
        <w:gridCol w:w="3068"/>
        <w:gridCol w:w="450"/>
        <w:gridCol w:w="457"/>
        <w:gridCol w:w="485"/>
        <w:gridCol w:w="449"/>
        <w:gridCol w:w="450"/>
        <w:gridCol w:w="566"/>
      </w:tblGrid>
      <w:tr w:rsidR="000C746A" w:rsidRPr="00746229" w:rsidTr="00A47CCE">
        <w:trPr>
          <w:jc w:val="center"/>
        </w:trPr>
        <w:tc>
          <w:tcPr>
            <w:tcW w:w="737" w:type="dxa"/>
            <w:vMerge w:val="restart"/>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序号</w:t>
            </w:r>
          </w:p>
        </w:tc>
        <w:tc>
          <w:tcPr>
            <w:tcW w:w="1114" w:type="dxa"/>
            <w:vMerge w:val="restart"/>
            <w:vAlign w:val="center"/>
          </w:tcPr>
          <w:p w:rsidR="000C746A" w:rsidRPr="00746229" w:rsidRDefault="000C746A" w:rsidP="00A47CCE">
            <w:pPr>
              <w:jc w:val="center"/>
              <w:rPr>
                <w:rFonts w:ascii="黑体" w:eastAsia="黑体" w:hAnsi="黑体" w:cs="宋体"/>
                <w:color w:val="FF0000"/>
                <w:kern w:val="0"/>
                <w:szCs w:val="21"/>
              </w:rPr>
            </w:pPr>
            <w:r w:rsidRPr="00746229">
              <w:rPr>
                <w:rFonts w:ascii="黑体" w:eastAsia="黑体" w:hAnsi="黑体" w:hint="eastAsia"/>
                <w:bCs/>
                <w:szCs w:val="21"/>
              </w:rPr>
              <w:t>内容名称</w:t>
            </w:r>
          </w:p>
        </w:tc>
        <w:tc>
          <w:tcPr>
            <w:tcW w:w="4015" w:type="dxa"/>
            <w:gridSpan w:val="2"/>
            <w:vMerge w:val="restart"/>
            <w:vAlign w:val="center"/>
          </w:tcPr>
          <w:p w:rsidR="000C746A" w:rsidRPr="00746229" w:rsidRDefault="000C746A" w:rsidP="00A47CCE">
            <w:pPr>
              <w:jc w:val="center"/>
              <w:rPr>
                <w:rFonts w:ascii="黑体" w:eastAsia="黑体" w:hAnsi="黑体" w:cs="宋体"/>
                <w:color w:val="FF0000"/>
                <w:kern w:val="0"/>
                <w:szCs w:val="21"/>
              </w:rPr>
            </w:pPr>
            <w:r w:rsidRPr="00746229">
              <w:rPr>
                <w:rFonts w:ascii="黑体" w:eastAsia="黑体" w:hAnsi="黑体" w:hint="eastAsia"/>
                <w:bCs/>
                <w:szCs w:val="21"/>
              </w:rPr>
              <w:t>教学内容与教学要求</w:t>
            </w:r>
          </w:p>
        </w:tc>
        <w:tc>
          <w:tcPr>
            <w:tcW w:w="2289" w:type="dxa"/>
            <w:gridSpan w:val="5"/>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学时安排</w:t>
            </w:r>
          </w:p>
        </w:tc>
        <w:tc>
          <w:tcPr>
            <w:tcW w:w="566" w:type="dxa"/>
            <w:vMerge w:val="restart"/>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备注</w:t>
            </w:r>
          </w:p>
        </w:tc>
      </w:tr>
      <w:tr w:rsidR="000C746A" w:rsidRPr="00746229" w:rsidTr="00A47CCE">
        <w:trPr>
          <w:jc w:val="center"/>
        </w:trPr>
        <w:tc>
          <w:tcPr>
            <w:tcW w:w="737" w:type="dxa"/>
            <w:vMerge/>
            <w:vAlign w:val="center"/>
          </w:tcPr>
          <w:p w:rsidR="000C746A" w:rsidRPr="00746229" w:rsidRDefault="000C746A" w:rsidP="00A47CCE">
            <w:pPr>
              <w:jc w:val="center"/>
              <w:rPr>
                <w:rFonts w:ascii="仿宋_GB2312" w:eastAsia="仿宋_GB2312"/>
                <w:bCs/>
                <w:szCs w:val="21"/>
              </w:rPr>
            </w:pPr>
          </w:p>
        </w:tc>
        <w:tc>
          <w:tcPr>
            <w:tcW w:w="1114" w:type="dxa"/>
            <w:vMerge/>
            <w:vAlign w:val="center"/>
          </w:tcPr>
          <w:p w:rsidR="000C746A" w:rsidRPr="00746229" w:rsidRDefault="000C746A" w:rsidP="00A47CCE">
            <w:pPr>
              <w:jc w:val="center"/>
              <w:rPr>
                <w:rFonts w:ascii="仿宋_GB2312" w:eastAsia="仿宋_GB2312"/>
                <w:bCs/>
                <w:szCs w:val="21"/>
              </w:rPr>
            </w:pPr>
          </w:p>
        </w:tc>
        <w:tc>
          <w:tcPr>
            <w:tcW w:w="4015" w:type="dxa"/>
            <w:gridSpan w:val="2"/>
            <w:vMerge/>
            <w:vAlign w:val="center"/>
          </w:tcPr>
          <w:p w:rsidR="000C746A" w:rsidRPr="00746229" w:rsidRDefault="000C746A" w:rsidP="00A47CCE">
            <w:pPr>
              <w:jc w:val="center"/>
              <w:rPr>
                <w:rFonts w:ascii="仿宋_GB2312" w:eastAsia="仿宋_GB2312"/>
                <w:bCs/>
                <w:szCs w:val="21"/>
              </w:rPr>
            </w:pPr>
          </w:p>
        </w:tc>
        <w:tc>
          <w:tcPr>
            <w:tcW w:w="449" w:type="dxa"/>
            <w:vMerge w:val="restart"/>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总学时</w:t>
            </w:r>
          </w:p>
        </w:tc>
        <w:tc>
          <w:tcPr>
            <w:tcW w:w="1840" w:type="dxa"/>
            <w:gridSpan w:val="4"/>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其中</w:t>
            </w:r>
          </w:p>
        </w:tc>
        <w:tc>
          <w:tcPr>
            <w:tcW w:w="566" w:type="dxa"/>
            <w:vMerge/>
            <w:vAlign w:val="center"/>
          </w:tcPr>
          <w:p w:rsidR="000C746A" w:rsidRPr="00746229" w:rsidRDefault="000C746A" w:rsidP="00A47CCE">
            <w:pPr>
              <w:jc w:val="center"/>
              <w:rPr>
                <w:rFonts w:ascii="仿宋_GB2312" w:eastAsia="仿宋_GB2312"/>
                <w:bCs/>
                <w:szCs w:val="21"/>
              </w:rPr>
            </w:pPr>
          </w:p>
        </w:tc>
      </w:tr>
      <w:tr w:rsidR="000C746A" w:rsidRPr="00746229" w:rsidTr="00A47CCE">
        <w:trPr>
          <w:jc w:val="center"/>
        </w:trPr>
        <w:tc>
          <w:tcPr>
            <w:tcW w:w="737" w:type="dxa"/>
            <w:vMerge/>
            <w:vAlign w:val="center"/>
          </w:tcPr>
          <w:p w:rsidR="000C746A" w:rsidRPr="00746229" w:rsidRDefault="000C746A" w:rsidP="00A47CCE">
            <w:pPr>
              <w:jc w:val="center"/>
              <w:rPr>
                <w:rFonts w:ascii="仿宋_GB2312" w:eastAsia="仿宋_GB2312"/>
                <w:bCs/>
                <w:szCs w:val="21"/>
              </w:rPr>
            </w:pPr>
          </w:p>
        </w:tc>
        <w:tc>
          <w:tcPr>
            <w:tcW w:w="1114" w:type="dxa"/>
            <w:vMerge/>
            <w:vAlign w:val="center"/>
          </w:tcPr>
          <w:p w:rsidR="000C746A" w:rsidRPr="00746229" w:rsidRDefault="000C746A" w:rsidP="00A47CCE">
            <w:pPr>
              <w:jc w:val="center"/>
              <w:rPr>
                <w:rFonts w:ascii="仿宋_GB2312" w:eastAsia="仿宋_GB2312"/>
                <w:bCs/>
                <w:szCs w:val="21"/>
              </w:rPr>
            </w:pPr>
          </w:p>
        </w:tc>
        <w:tc>
          <w:tcPr>
            <w:tcW w:w="4015" w:type="dxa"/>
            <w:gridSpan w:val="2"/>
            <w:vMerge/>
            <w:vAlign w:val="center"/>
          </w:tcPr>
          <w:p w:rsidR="000C746A" w:rsidRPr="00746229" w:rsidRDefault="000C746A" w:rsidP="00A47CCE">
            <w:pPr>
              <w:jc w:val="center"/>
              <w:rPr>
                <w:rFonts w:ascii="仿宋_GB2312" w:eastAsia="仿宋_GB2312"/>
                <w:bCs/>
                <w:szCs w:val="21"/>
              </w:rPr>
            </w:pPr>
          </w:p>
        </w:tc>
        <w:tc>
          <w:tcPr>
            <w:tcW w:w="449" w:type="dxa"/>
            <w:vMerge/>
            <w:vAlign w:val="center"/>
          </w:tcPr>
          <w:p w:rsidR="000C746A" w:rsidRPr="00746229" w:rsidRDefault="000C746A" w:rsidP="00A47CCE">
            <w:pPr>
              <w:rPr>
                <w:rFonts w:ascii="黑体" w:eastAsia="黑体" w:hAnsi="黑体"/>
                <w:bCs/>
                <w:szCs w:val="21"/>
              </w:rPr>
            </w:pPr>
          </w:p>
        </w:tc>
        <w:tc>
          <w:tcPr>
            <w:tcW w:w="457" w:type="dxa"/>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讲授</w:t>
            </w:r>
          </w:p>
        </w:tc>
        <w:tc>
          <w:tcPr>
            <w:tcW w:w="485" w:type="dxa"/>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实验</w:t>
            </w:r>
          </w:p>
        </w:tc>
        <w:tc>
          <w:tcPr>
            <w:tcW w:w="449" w:type="dxa"/>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上机</w:t>
            </w:r>
          </w:p>
        </w:tc>
        <w:tc>
          <w:tcPr>
            <w:tcW w:w="449" w:type="dxa"/>
            <w:vAlign w:val="center"/>
          </w:tcPr>
          <w:p w:rsidR="000C746A" w:rsidRPr="00746229" w:rsidRDefault="000C746A" w:rsidP="00A47CCE">
            <w:pPr>
              <w:jc w:val="center"/>
              <w:rPr>
                <w:rFonts w:ascii="黑体" w:eastAsia="黑体" w:hAnsi="黑体"/>
                <w:bCs/>
                <w:szCs w:val="21"/>
              </w:rPr>
            </w:pPr>
            <w:r w:rsidRPr="00746229">
              <w:rPr>
                <w:rFonts w:ascii="黑体" w:eastAsia="黑体" w:hAnsi="黑体" w:hint="eastAsia"/>
                <w:bCs/>
                <w:szCs w:val="21"/>
              </w:rPr>
              <w:t>其它</w:t>
            </w:r>
          </w:p>
        </w:tc>
        <w:tc>
          <w:tcPr>
            <w:tcW w:w="566" w:type="dxa"/>
            <w:vMerge/>
            <w:vAlign w:val="center"/>
          </w:tcPr>
          <w:p w:rsidR="000C746A" w:rsidRPr="00746229" w:rsidRDefault="000C746A" w:rsidP="00A47CCE">
            <w:pPr>
              <w:rPr>
                <w:rFonts w:ascii="仿宋_GB2312" w:eastAsia="仿宋_GB2312"/>
                <w:bCs/>
                <w:szCs w:val="21"/>
              </w:rPr>
            </w:pPr>
          </w:p>
        </w:tc>
      </w:tr>
      <w:tr w:rsidR="00DD1AF5" w:rsidRPr="00746229" w:rsidTr="00A47CCE">
        <w:trPr>
          <w:jc w:val="center"/>
        </w:trPr>
        <w:tc>
          <w:tcPr>
            <w:tcW w:w="737" w:type="dxa"/>
            <w:vMerge w:val="restart"/>
            <w:vAlign w:val="center"/>
          </w:tcPr>
          <w:p w:rsidR="00DD1AF5" w:rsidRPr="00746229" w:rsidRDefault="00DD1AF5" w:rsidP="00A47CCE">
            <w:pPr>
              <w:jc w:val="center"/>
              <w:rPr>
                <w:rFonts w:ascii="仿宋_GB2312" w:eastAsia="仿宋_GB2312"/>
                <w:bCs/>
                <w:szCs w:val="21"/>
              </w:rPr>
            </w:pPr>
            <w:r w:rsidRPr="00746229">
              <w:rPr>
                <w:rFonts w:ascii="仿宋_GB2312" w:eastAsia="仿宋_GB2312" w:hint="eastAsia"/>
                <w:bCs/>
                <w:szCs w:val="21"/>
              </w:rPr>
              <w:t>1</w:t>
            </w:r>
          </w:p>
        </w:tc>
        <w:tc>
          <w:tcPr>
            <w:tcW w:w="1114" w:type="dxa"/>
            <w:vMerge w:val="restart"/>
            <w:vAlign w:val="center"/>
          </w:tcPr>
          <w:p w:rsidR="00DD1AF5" w:rsidRPr="00746229" w:rsidRDefault="009C14DE" w:rsidP="00A47CCE">
            <w:pPr>
              <w:rPr>
                <w:rFonts w:ascii="仿宋_GB2312" w:eastAsia="仿宋_GB2312"/>
                <w:bCs/>
                <w:szCs w:val="21"/>
              </w:rPr>
            </w:pPr>
            <w:r w:rsidRPr="00047742">
              <w:rPr>
                <w:rFonts w:asciiTheme="minorEastAsia" w:eastAsiaTheme="minorEastAsia" w:hAnsiTheme="minorEastAsia"/>
                <w:bCs/>
                <w:szCs w:val="21"/>
              </w:rPr>
              <w:t>马克思主义</w:t>
            </w:r>
            <w:r w:rsidRPr="00047742">
              <w:rPr>
                <w:rFonts w:asciiTheme="minorEastAsia" w:eastAsiaTheme="minorEastAsia" w:hAnsiTheme="minorEastAsia" w:hint="eastAsia"/>
                <w:bCs/>
                <w:szCs w:val="21"/>
              </w:rPr>
              <w:t>中国化两大理论成果   （8学时）</w:t>
            </w:r>
          </w:p>
        </w:tc>
        <w:tc>
          <w:tcPr>
            <w:tcW w:w="947" w:type="dxa"/>
            <w:vAlign w:val="center"/>
          </w:tcPr>
          <w:p w:rsidR="00DD1AF5" w:rsidRPr="00746229" w:rsidRDefault="00DD1AF5" w:rsidP="00A47CCE">
            <w:pPr>
              <w:spacing w:line="0" w:lineRule="atLeast"/>
              <w:jc w:val="center"/>
              <w:rPr>
                <w:rFonts w:ascii="仿宋_GB2312" w:eastAsia="仿宋_GB2312"/>
                <w:bCs/>
                <w:szCs w:val="21"/>
              </w:rPr>
            </w:pPr>
            <w:r w:rsidRPr="00746229">
              <w:rPr>
                <w:rFonts w:ascii="仿宋_GB2312" w:eastAsia="仿宋_GB2312" w:hint="eastAsia"/>
                <w:bCs/>
                <w:szCs w:val="21"/>
              </w:rPr>
              <w:t>教学</w:t>
            </w:r>
          </w:p>
          <w:p w:rsidR="00DD1AF5" w:rsidRPr="00746229" w:rsidRDefault="00DD1AF5" w:rsidP="00A47CCE">
            <w:pPr>
              <w:spacing w:line="0" w:lineRule="atLeast"/>
              <w:jc w:val="center"/>
              <w:rPr>
                <w:rFonts w:ascii="仿宋_GB2312" w:eastAsia="仿宋_GB2312"/>
                <w:bCs/>
                <w:szCs w:val="21"/>
              </w:rPr>
            </w:pPr>
            <w:r w:rsidRPr="00746229">
              <w:rPr>
                <w:rFonts w:ascii="仿宋_GB2312" w:eastAsia="仿宋_GB2312" w:hint="eastAsia"/>
                <w:bCs/>
                <w:szCs w:val="21"/>
              </w:rPr>
              <w:t>内容</w:t>
            </w:r>
          </w:p>
        </w:tc>
        <w:tc>
          <w:tcPr>
            <w:tcW w:w="3068" w:type="dxa"/>
            <w:vAlign w:val="center"/>
          </w:tcPr>
          <w:p w:rsidR="005172EA" w:rsidRPr="00047742" w:rsidRDefault="005172EA" w:rsidP="005172EA">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第一节  马克思主义中国化及其发展</w:t>
            </w:r>
          </w:p>
          <w:p w:rsidR="005172EA" w:rsidRPr="00047742" w:rsidRDefault="005172EA" w:rsidP="005172EA">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一、马克思主义中国化的提出</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二、马克思主义中国化的科学内涵</w:t>
            </w:r>
          </w:p>
          <w:p w:rsidR="005172EA" w:rsidRPr="00047742" w:rsidRDefault="005172EA" w:rsidP="005172EA">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三、马克思主义中国化两大理论成果</w:t>
            </w:r>
            <w:r>
              <w:rPr>
                <w:rFonts w:asciiTheme="minorEastAsia" w:eastAsiaTheme="minorEastAsia" w:hAnsiTheme="minorEastAsia" w:hint="eastAsia"/>
                <w:sz w:val="21"/>
                <w:szCs w:val="21"/>
              </w:rPr>
              <w:t>及其</w:t>
            </w:r>
            <w:r w:rsidRPr="00047742">
              <w:rPr>
                <w:rFonts w:asciiTheme="minorEastAsia" w:eastAsiaTheme="minorEastAsia" w:hAnsiTheme="minorEastAsia" w:hint="eastAsia"/>
                <w:sz w:val="21"/>
                <w:szCs w:val="21"/>
              </w:rPr>
              <w:t>关系</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第二节  毛泽东思想</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一、毛泽东思想的形成和发展</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二、毛泽东思想的主要内容</w:t>
            </w:r>
            <w:r>
              <w:rPr>
                <w:rFonts w:asciiTheme="minorEastAsia" w:eastAsiaTheme="minorEastAsia" w:hAnsiTheme="minorEastAsia" w:hint="eastAsia"/>
                <w:sz w:val="21"/>
                <w:szCs w:val="21"/>
              </w:rPr>
              <w:t>和活的灵魂</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三、毛泽东思想的历史地位</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第三节  中国特色社会主义理论体系</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一、中国特色社会主义理论体系的形成和发展</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lastRenderedPageBreak/>
              <w:t>二、中国特色社会主义理论体系的主要内容</w:t>
            </w:r>
          </w:p>
          <w:p w:rsidR="005172EA"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三、中国特色社会主义理论体系的</w:t>
            </w:r>
            <w:r>
              <w:rPr>
                <w:rFonts w:asciiTheme="minorEastAsia" w:eastAsiaTheme="minorEastAsia" w:hAnsiTheme="minorEastAsia" w:hint="eastAsia"/>
                <w:sz w:val="21"/>
                <w:szCs w:val="21"/>
              </w:rPr>
              <w:t>最新成果</w:t>
            </w:r>
          </w:p>
          <w:p w:rsidR="005172EA" w:rsidRPr="00047742" w:rsidRDefault="005172EA" w:rsidP="005172EA">
            <w:pPr>
              <w:pStyle w:val="a7"/>
              <w:spacing w:line="360" w:lineRule="auto"/>
              <w:ind w:left="420"/>
              <w:rPr>
                <w:rFonts w:asciiTheme="minorEastAsia" w:eastAsiaTheme="minorEastAsia" w:hAnsiTheme="minorEastAsia"/>
                <w:sz w:val="21"/>
                <w:szCs w:val="21"/>
              </w:rPr>
            </w:pPr>
            <w:r>
              <w:rPr>
                <w:rFonts w:asciiTheme="minorEastAsia" w:eastAsiaTheme="minorEastAsia" w:hAnsiTheme="minorEastAsia" w:hint="eastAsia"/>
                <w:sz w:val="21"/>
                <w:szCs w:val="21"/>
              </w:rPr>
              <w:t>四、</w:t>
            </w:r>
            <w:r w:rsidRPr="00047742">
              <w:rPr>
                <w:rFonts w:asciiTheme="minorEastAsia" w:eastAsiaTheme="minorEastAsia" w:hAnsiTheme="minorEastAsia" w:hint="eastAsia"/>
                <w:sz w:val="21"/>
                <w:szCs w:val="21"/>
              </w:rPr>
              <w:t>中国特色社会主义理论体系的历史地位</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第四节  思想路线与理论精髓    </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一、实事求是思想路线的形成和发展</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二、实事求是思想路线的科学内涵</w:t>
            </w:r>
          </w:p>
          <w:p w:rsidR="005172EA" w:rsidRPr="00047742" w:rsidRDefault="005172EA" w:rsidP="005172EA">
            <w:pPr>
              <w:pStyle w:val="a7"/>
              <w:spacing w:line="360" w:lineRule="auto"/>
              <w:ind w:left="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三、实事求是是马克思主义中国化理论成果的精髓</w:t>
            </w:r>
          </w:p>
          <w:p w:rsidR="00DD1AF5" w:rsidRPr="005172EA" w:rsidRDefault="00DD1AF5" w:rsidP="00A47CCE">
            <w:pPr>
              <w:rPr>
                <w:rFonts w:ascii="仿宋_GB2312" w:eastAsia="仿宋_GB2312"/>
                <w:bCs/>
                <w:szCs w:val="21"/>
              </w:rPr>
            </w:pPr>
          </w:p>
        </w:tc>
        <w:tc>
          <w:tcPr>
            <w:tcW w:w="449" w:type="dxa"/>
            <w:vAlign w:val="center"/>
          </w:tcPr>
          <w:p w:rsidR="00DD1AF5" w:rsidRPr="00746229" w:rsidRDefault="009C14DE" w:rsidP="00A47CCE">
            <w:pPr>
              <w:rPr>
                <w:rFonts w:ascii="仿宋_GB2312" w:eastAsia="仿宋_GB2312"/>
                <w:bCs/>
                <w:szCs w:val="21"/>
              </w:rPr>
            </w:pPr>
            <w:r>
              <w:rPr>
                <w:rFonts w:ascii="仿宋_GB2312" w:eastAsia="仿宋_GB2312" w:hint="eastAsia"/>
                <w:bCs/>
                <w:szCs w:val="21"/>
              </w:rPr>
              <w:lastRenderedPageBreak/>
              <w:t>8</w:t>
            </w:r>
          </w:p>
        </w:tc>
        <w:tc>
          <w:tcPr>
            <w:tcW w:w="457" w:type="dxa"/>
            <w:vAlign w:val="center"/>
          </w:tcPr>
          <w:p w:rsidR="00DD1AF5" w:rsidRPr="00746229" w:rsidRDefault="009C14DE" w:rsidP="00A47CCE">
            <w:pPr>
              <w:rPr>
                <w:rFonts w:ascii="仿宋_GB2312" w:eastAsia="仿宋_GB2312"/>
                <w:bCs/>
                <w:szCs w:val="21"/>
              </w:rPr>
            </w:pPr>
            <w:r>
              <w:rPr>
                <w:rFonts w:ascii="仿宋_GB2312" w:eastAsia="仿宋_GB2312" w:hint="eastAsia"/>
                <w:bCs/>
                <w:szCs w:val="21"/>
              </w:rPr>
              <w:t>4</w:t>
            </w:r>
          </w:p>
        </w:tc>
        <w:tc>
          <w:tcPr>
            <w:tcW w:w="485" w:type="dxa"/>
            <w:vAlign w:val="center"/>
          </w:tcPr>
          <w:p w:rsidR="00DD1AF5" w:rsidRPr="00746229" w:rsidRDefault="00DD1AF5" w:rsidP="00A47CCE">
            <w:pPr>
              <w:rPr>
                <w:rFonts w:ascii="仿宋_GB2312" w:eastAsia="仿宋_GB2312"/>
                <w:bCs/>
                <w:szCs w:val="21"/>
              </w:rPr>
            </w:pPr>
          </w:p>
        </w:tc>
        <w:tc>
          <w:tcPr>
            <w:tcW w:w="449" w:type="dxa"/>
            <w:vAlign w:val="center"/>
          </w:tcPr>
          <w:p w:rsidR="00DD1AF5" w:rsidRPr="00746229" w:rsidRDefault="00DD1AF5" w:rsidP="00A47CCE">
            <w:pPr>
              <w:rPr>
                <w:rFonts w:ascii="仿宋_GB2312" w:eastAsia="仿宋_GB2312"/>
                <w:bCs/>
                <w:szCs w:val="21"/>
              </w:rPr>
            </w:pPr>
          </w:p>
        </w:tc>
        <w:tc>
          <w:tcPr>
            <w:tcW w:w="449" w:type="dxa"/>
            <w:vAlign w:val="center"/>
          </w:tcPr>
          <w:p w:rsidR="00DD1AF5" w:rsidRPr="00746229" w:rsidRDefault="009C14DE" w:rsidP="00A47CCE">
            <w:pPr>
              <w:rPr>
                <w:rFonts w:ascii="仿宋_GB2312" w:eastAsia="仿宋_GB2312"/>
                <w:bCs/>
                <w:szCs w:val="21"/>
              </w:rPr>
            </w:pPr>
            <w:r>
              <w:rPr>
                <w:rFonts w:ascii="仿宋_GB2312" w:eastAsia="仿宋_GB2312" w:hint="eastAsia"/>
                <w:bCs/>
                <w:szCs w:val="21"/>
              </w:rPr>
              <w:t>4</w:t>
            </w:r>
          </w:p>
        </w:tc>
        <w:tc>
          <w:tcPr>
            <w:tcW w:w="566" w:type="dxa"/>
            <w:vAlign w:val="center"/>
          </w:tcPr>
          <w:p w:rsidR="00DD1AF5" w:rsidRPr="00746229" w:rsidRDefault="005172EA" w:rsidP="00A47CCE">
            <w:pPr>
              <w:rPr>
                <w:rFonts w:ascii="仿宋_GB2312" w:eastAsia="仿宋_GB2312"/>
                <w:bCs/>
                <w:szCs w:val="21"/>
              </w:rPr>
            </w:pPr>
            <w:r>
              <w:rPr>
                <w:rFonts w:ascii="仿宋_GB2312" w:eastAsia="仿宋_GB2312" w:hint="eastAsia"/>
                <w:bCs/>
                <w:szCs w:val="21"/>
              </w:rPr>
              <w:t>慕课</w:t>
            </w:r>
          </w:p>
        </w:tc>
      </w:tr>
      <w:tr w:rsidR="00DD1AF5" w:rsidRPr="00746229" w:rsidTr="00A47CCE">
        <w:trPr>
          <w:jc w:val="center"/>
        </w:trPr>
        <w:tc>
          <w:tcPr>
            <w:tcW w:w="737" w:type="dxa"/>
            <w:vMerge/>
            <w:vAlign w:val="center"/>
          </w:tcPr>
          <w:p w:rsidR="00DD1AF5" w:rsidRPr="00746229" w:rsidRDefault="00DD1AF5" w:rsidP="00A47CCE">
            <w:pPr>
              <w:rPr>
                <w:rFonts w:ascii="仿宋_GB2312" w:eastAsia="仿宋_GB2312"/>
                <w:bCs/>
                <w:szCs w:val="21"/>
              </w:rPr>
            </w:pPr>
          </w:p>
        </w:tc>
        <w:tc>
          <w:tcPr>
            <w:tcW w:w="1114" w:type="dxa"/>
            <w:vMerge/>
            <w:vAlign w:val="center"/>
          </w:tcPr>
          <w:p w:rsidR="00DD1AF5" w:rsidRPr="00746229" w:rsidRDefault="00DD1AF5" w:rsidP="00A47CCE">
            <w:pPr>
              <w:rPr>
                <w:rFonts w:ascii="仿宋_GB2312" w:eastAsia="仿宋_GB2312"/>
                <w:bCs/>
                <w:szCs w:val="21"/>
              </w:rPr>
            </w:pPr>
          </w:p>
        </w:tc>
        <w:tc>
          <w:tcPr>
            <w:tcW w:w="947" w:type="dxa"/>
            <w:vAlign w:val="center"/>
          </w:tcPr>
          <w:p w:rsidR="00DD1AF5" w:rsidRPr="00746229" w:rsidRDefault="00DD1AF5" w:rsidP="00A47CCE">
            <w:pPr>
              <w:spacing w:line="0" w:lineRule="atLeast"/>
              <w:jc w:val="center"/>
              <w:rPr>
                <w:rFonts w:ascii="仿宋_GB2312" w:eastAsia="仿宋_GB2312"/>
                <w:bCs/>
                <w:szCs w:val="21"/>
              </w:rPr>
            </w:pPr>
            <w:r w:rsidRPr="00746229">
              <w:rPr>
                <w:rFonts w:ascii="仿宋_GB2312" w:eastAsia="仿宋_GB2312" w:hint="eastAsia"/>
                <w:bCs/>
                <w:szCs w:val="21"/>
              </w:rPr>
              <w:t>教学</w:t>
            </w:r>
          </w:p>
          <w:p w:rsidR="00DD1AF5" w:rsidRPr="00746229" w:rsidRDefault="00DD1AF5" w:rsidP="00A47CCE">
            <w:pPr>
              <w:spacing w:line="0" w:lineRule="atLeast"/>
              <w:jc w:val="center"/>
              <w:rPr>
                <w:rFonts w:ascii="仿宋_GB2312" w:eastAsia="仿宋_GB2312"/>
                <w:bCs/>
                <w:szCs w:val="21"/>
              </w:rPr>
            </w:pPr>
            <w:r w:rsidRPr="00746229">
              <w:rPr>
                <w:rFonts w:ascii="仿宋_GB2312" w:eastAsia="仿宋_GB2312" w:hint="eastAsia"/>
                <w:bCs/>
                <w:szCs w:val="21"/>
              </w:rPr>
              <w:t>要求</w:t>
            </w:r>
          </w:p>
        </w:tc>
        <w:tc>
          <w:tcPr>
            <w:tcW w:w="3068" w:type="dxa"/>
            <w:vAlign w:val="center"/>
          </w:tcPr>
          <w:p w:rsidR="009C14DE" w:rsidRPr="00047742" w:rsidRDefault="009C14DE" w:rsidP="009C14DE">
            <w:pPr>
              <w:pStyle w:val="a7"/>
              <w:spacing w:line="360" w:lineRule="auto"/>
              <w:ind w:firstLineChars="200" w:firstLine="420"/>
              <w:rPr>
                <w:rFonts w:asciiTheme="minorEastAsia" w:eastAsiaTheme="minorEastAsia" w:hAnsiTheme="minorEastAsia"/>
                <w:sz w:val="21"/>
                <w:szCs w:val="21"/>
              </w:rPr>
            </w:pPr>
          </w:p>
          <w:p w:rsidR="009C14DE" w:rsidRPr="00047742" w:rsidRDefault="009C14DE" w:rsidP="009C14DE">
            <w:pPr>
              <w:pStyle w:val="a7"/>
              <w:numPr>
                <w:ilvl w:val="0"/>
                <w:numId w:val="1"/>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了解马克思主义中国化的历史进程</w:t>
            </w:r>
            <w:r w:rsidRPr="00047742">
              <w:rPr>
                <w:rFonts w:asciiTheme="minorEastAsia" w:eastAsiaTheme="minorEastAsia" w:hAnsiTheme="minorEastAsia"/>
                <w:sz w:val="21"/>
                <w:szCs w:val="21"/>
              </w:rPr>
              <w:t>；</w:t>
            </w:r>
          </w:p>
          <w:p w:rsidR="009C14DE" w:rsidRPr="00047742" w:rsidRDefault="009C14DE" w:rsidP="009C14DE">
            <w:pPr>
              <w:pStyle w:val="a7"/>
              <w:numPr>
                <w:ilvl w:val="0"/>
                <w:numId w:val="1"/>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理解马克思主义中国化理论成果在指导中国革命和建设中的重要历史地位和作用</w:t>
            </w:r>
            <w:r w:rsidRPr="00047742">
              <w:rPr>
                <w:rFonts w:asciiTheme="minorEastAsia" w:eastAsiaTheme="minorEastAsia" w:hAnsiTheme="minorEastAsia"/>
                <w:sz w:val="21"/>
                <w:szCs w:val="21"/>
              </w:rPr>
              <w:t>；</w:t>
            </w:r>
          </w:p>
          <w:p w:rsidR="009C14DE" w:rsidRPr="00047742" w:rsidRDefault="009C14DE" w:rsidP="009C14DE">
            <w:pPr>
              <w:pStyle w:val="a7"/>
              <w:numPr>
                <w:ilvl w:val="0"/>
                <w:numId w:val="1"/>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掌握马克思主义中国化的科学内涵和精神实质；</w:t>
            </w:r>
          </w:p>
          <w:p w:rsidR="009C14DE" w:rsidRPr="00047742" w:rsidRDefault="009C14DE" w:rsidP="009C14DE">
            <w:pPr>
              <w:pStyle w:val="a7"/>
              <w:numPr>
                <w:ilvl w:val="0"/>
                <w:numId w:val="1"/>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了解</w:t>
            </w:r>
            <w:r w:rsidRPr="00047742">
              <w:rPr>
                <w:rFonts w:asciiTheme="minorEastAsia" w:eastAsiaTheme="minorEastAsia" w:hAnsiTheme="minorEastAsia"/>
                <w:sz w:val="21"/>
                <w:szCs w:val="21"/>
              </w:rPr>
              <w:t>党的思想路线</w:t>
            </w:r>
            <w:r w:rsidRPr="00047742">
              <w:rPr>
                <w:rFonts w:asciiTheme="minorEastAsia" w:eastAsiaTheme="minorEastAsia" w:hAnsiTheme="minorEastAsia" w:hint="eastAsia"/>
                <w:sz w:val="21"/>
                <w:szCs w:val="21"/>
              </w:rPr>
              <w:t>形成和发展的过程及其主要内容；</w:t>
            </w:r>
          </w:p>
          <w:p w:rsidR="009C14DE" w:rsidRPr="00047742" w:rsidRDefault="009C14DE" w:rsidP="009C14DE">
            <w:pPr>
              <w:pStyle w:val="a7"/>
              <w:numPr>
                <w:ilvl w:val="0"/>
                <w:numId w:val="1"/>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理解重新确立实事求是思想路线的历史背景和重大意义；</w:t>
            </w:r>
          </w:p>
          <w:p w:rsidR="00DD1AF5" w:rsidRPr="009C14DE" w:rsidRDefault="00DD1AF5" w:rsidP="00A47CCE">
            <w:pPr>
              <w:rPr>
                <w:rFonts w:ascii="仿宋_GB2312" w:eastAsia="仿宋_GB2312"/>
                <w:bCs/>
                <w:szCs w:val="21"/>
              </w:rPr>
            </w:pPr>
          </w:p>
        </w:tc>
        <w:tc>
          <w:tcPr>
            <w:tcW w:w="449" w:type="dxa"/>
            <w:vAlign w:val="center"/>
          </w:tcPr>
          <w:p w:rsidR="00DD1AF5" w:rsidRPr="00746229" w:rsidRDefault="00DD1AF5" w:rsidP="00A47CCE">
            <w:pPr>
              <w:rPr>
                <w:rFonts w:ascii="仿宋_GB2312" w:eastAsia="仿宋_GB2312"/>
                <w:bCs/>
                <w:szCs w:val="21"/>
              </w:rPr>
            </w:pPr>
          </w:p>
        </w:tc>
        <w:tc>
          <w:tcPr>
            <w:tcW w:w="457" w:type="dxa"/>
            <w:vAlign w:val="center"/>
          </w:tcPr>
          <w:p w:rsidR="00DD1AF5" w:rsidRPr="00746229" w:rsidRDefault="00DD1AF5" w:rsidP="00A47CCE">
            <w:pPr>
              <w:rPr>
                <w:rFonts w:ascii="仿宋_GB2312" w:eastAsia="仿宋_GB2312"/>
                <w:bCs/>
                <w:szCs w:val="21"/>
              </w:rPr>
            </w:pPr>
          </w:p>
        </w:tc>
        <w:tc>
          <w:tcPr>
            <w:tcW w:w="485" w:type="dxa"/>
            <w:vAlign w:val="center"/>
          </w:tcPr>
          <w:p w:rsidR="00DD1AF5" w:rsidRPr="00746229" w:rsidRDefault="00DD1AF5" w:rsidP="00A47CCE">
            <w:pPr>
              <w:rPr>
                <w:rFonts w:ascii="仿宋_GB2312" w:eastAsia="仿宋_GB2312"/>
                <w:bCs/>
                <w:szCs w:val="21"/>
              </w:rPr>
            </w:pPr>
          </w:p>
        </w:tc>
        <w:tc>
          <w:tcPr>
            <w:tcW w:w="449" w:type="dxa"/>
            <w:vAlign w:val="center"/>
          </w:tcPr>
          <w:p w:rsidR="00DD1AF5" w:rsidRPr="00746229" w:rsidRDefault="00DD1AF5" w:rsidP="00A47CCE">
            <w:pPr>
              <w:rPr>
                <w:rFonts w:ascii="仿宋_GB2312" w:eastAsia="仿宋_GB2312"/>
                <w:bCs/>
                <w:szCs w:val="21"/>
              </w:rPr>
            </w:pPr>
          </w:p>
        </w:tc>
        <w:tc>
          <w:tcPr>
            <w:tcW w:w="449" w:type="dxa"/>
            <w:vAlign w:val="center"/>
          </w:tcPr>
          <w:p w:rsidR="00DD1AF5" w:rsidRPr="00746229" w:rsidRDefault="00DD1AF5" w:rsidP="00A47CCE">
            <w:pPr>
              <w:rPr>
                <w:rFonts w:ascii="仿宋_GB2312" w:eastAsia="仿宋_GB2312"/>
                <w:bCs/>
                <w:szCs w:val="21"/>
              </w:rPr>
            </w:pPr>
          </w:p>
        </w:tc>
        <w:tc>
          <w:tcPr>
            <w:tcW w:w="566" w:type="dxa"/>
            <w:vAlign w:val="center"/>
          </w:tcPr>
          <w:p w:rsidR="00DD1AF5" w:rsidRPr="00746229" w:rsidRDefault="00DD1AF5" w:rsidP="00A47CCE">
            <w:pPr>
              <w:rPr>
                <w:rFonts w:ascii="仿宋_GB2312" w:eastAsia="仿宋_GB2312"/>
                <w:bCs/>
                <w:szCs w:val="21"/>
              </w:rPr>
            </w:pPr>
          </w:p>
        </w:tc>
      </w:tr>
      <w:tr w:rsidR="00DD1AF5" w:rsidRPr="00746229" w:rsidTr="00DD1AF5">
        <w:trPr>
          <w:jc w:val="center"/>
        </w:trPr>
        <w:tc>
          <w:tcPr>
            <w:tcW w:w="737" w:type="dxa"/>
            <w:vMerge/>
            <w:tcBorders>
              <w:bottom w:val="single" w:sz="4" w:space="0" w:color="auto"/>
            </w:tcBorders>
            <w:vAlign w:val="center"/>
          </w:tcPr>
          <w:p w:rsidR="00DD1AF5" w:rsidRPr="00746229" w:rsidRDefault="00DD1AF5" w:rsidP="00A47CCE">
            <w:pPr>
              <w:rPr>
                <w:rFonts w:ascii="仿宋_GB2312" w:eastAsia="仿宋_GB2312"/>
                <w:bCs/>
                <w:szCs w:val="21"/>
              </w:rPr>
            </w:pPr>
          </w:p>
        </w:tc>
        <w:tc>
          <w:tcPr>
            <w:tcW w:w="1114" w:type="dxa"/>
            <w:vMerge/>
            <w:tcBorders>
              <w:bottom w:val="single" w:sz="4" w:space="0" w:color="auto"/>
            </w:tcBorders>
            <w:vAlign w:val="center"/>
          </w:tcPr>
          <w:p w:rsidR="00DD1AF5" w:rsidRPr="00746229" w:rsidRDefault="00DD1AF5" w:rsidP="00A47CCE">
            <w:pPr>
              <w:rPr>
                <w:rFonts w:ascii="仿宋_GB2312" w:eastAsia="仿宋_GB2312"/>
                <w:bCs/>
                <w:szCs w:val="21"/>
              </w:rPr>
            </w:pPr>
          </w:p>
        </w:tc>
        <w:tc>
          <w:tcPr>
            <w:tcW w:w="947" w:type="dxa"/>
            <w:vAlign w:val="center"/>
          </w:tcPr>
          <w:p w:rsidR="00DD1AF5" w:rsidRPr="00746229" w:rsidRDefault="00DD1AF5" w:rsidP="00A47CCE">
            <w:pPr>
              <w:spacing w:line="0" w:lineRule="atLeast"/>
              <w:jc w:val="center"/>
              <w:rPr>
                <w:rFonts w:ascii="仿宋_GB2312" w:eastAsia="仿宋_GB2312"/>
                <w:bCs/>
                <w:szCs w:val="21"/>
              </w:rPr>
            </w:pPr>
            <w:r w:rsidRPr="00746229">
              <w:rPr>
                <w:rFonts w:ascii="仿宋_GB2312" w:eastAsia="仿宋_GB2312" w:hint="eastAsia"/>
                <w:bCs/>
                <w:szCs w:val="21"/>
              </w:rPr>
              <w:t>重点</w:t>
            </w:r>
          </w:p>
          <w:p w:rsidR="00DD1AF5" w:rsidRPr="00746229" w:rsidRDefault="00DD1AF5" w:rsidP="00A47CCE">
            <w:pPr>
              <w:spacing w:line="0" w:lineRule="atLeast"/>
              <w:jc w:val="center"/>
              <w:rPr>
                <w:rFonts w:ascii="仿宋_GB2312" w:eastAsia="仿宋_GB2312"/>
                <w:bCs/>
                <w:szCs w:val="21"/>
              </w:rPr>
            </w:pPr>
            <w:r w:rsidRPr="00746229">
              <w:rPr>
                <w:rFonts w:ascii="仿宋_GB2312" w:eastAsia="仿宋_GB2312" w:hint="eastAsia"/>
                <w:bCs/>
                <w:szCs w:val="21"/>
              </w:rPr>
              <w:t>难点</w:t>
            </w:r>
          </w:p>
        </w:tc>
        <w:tc>
          <w:tcPr>
            <w:tcW w:w="3068" w:type="dxa"/>
            <w:vAlign w:val="center"/>
          </w:tcPr>
          <w:p w:rsidR="009C14DE" w:rsidRPr="00047742" w:rsidRDefault="009C14DE" w:rsidP="009C14DE">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sz w:val="21"/>
                <w:szCs w:val="21"/>
              </w:rPr>
              <w:t>1、</w:t>
            </w:r>
            <w:r w:rsidRPr="00047742">
              <w:rPr>
                <w:rFonts w:asciiTheme="minorEastAsia" w:eastAsiaTheme="minorEastAsia" w:hAnsiTheme="minorEastAsia" w:hint="eastAsia"/>
                <w:sz w:val="21"/>
                <w:szCs w:val="21"/>
              </w:rPr>
              <w:t>中国化马克思主义形成的时代背景、实践基础、历史渊源和历史过程；</w:t>
            </w:r>
          </w:p>
          <w:p w:rsidR="009C14DE" w:rsidRPr="00047742" w:rsidRDefault="009C14DE" w:rsidP="009C14DE">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sz w:val="21"/>
                <w:szCs w:val="21"/>
              </w:rPr>
              <w:t>2、</w:t>
            </w:r>
            <w:r w:rsidRPr="00047742">
              <w:rPr>
                <w:rFonts w:asciiTheme="minorEastAsia" w:eastAsiaTheme="minorEastAsia" w:hAnsiTheme="minorEastAsia" w:hint="eastAsia"/>
                <w:sz w:val="21"/>
                <w:szCs w:val="21"/>
              </w:rPr>
              <w:t>中国化马克思主义的科学体系和历史地位。</w:t>
            </w:r>
          </w:p>
          <w:p w:rsidR="00DD1AF5" w:rsidRPr="009C14DE" w:rsidRDefault="00DD1AF5" w:rsidP="00A47CCE">
            <w:pPr>
              <w:rPr>
                <w:rFonts w:ascii="仿宋_GB2312" w:eastAsia="仿宋_GB2312"/>
                <w:bCs/>
                <w:szCs w:val="21"/>
              </w:rPr>
            </w:pPr>
          </w:p>
        </w:tc>
        <w:tc>
          <w:tcPr>
            <w:tcW w:w="449" w:type="dxa"/>
            <w:vAlign w:val="center"/>
          </w:tcPr>
          <w:p w:rsidR="00DD1AF5" w:rsidRPr="00746229" w:rsidRDefault="00DD1AF5" w:rsidP="00A47CCE">
            <w:pPr>
              <w:rPr>
                <w:rFonts w:ascii="仿宋_GB2312" w:eastAsia="仿宋_GB2312"/>
                <w:bCs/>
                <w:szCs w:val="21"/>
              </w:rPr>
            </w:pPr>
          </w:p>
        </w:tc>
        <w:tc>
          <w:tcPr>
            <w:tcW w:w="457" w:type="dxa"/>
            <w:vAlign w:val="center"/>
          </w:tcPr>
          <w:p w:rsidR="00DD1AF5" w:rsidRPr="00746229" w:rsidRDefault="00DD1AF5" w:rsidP="00A47CCE">
            <w:pPr>
              <w:rPr>
                <w:rFonts w:ascii="仿宋_GB2312" w:eastAsia="仿宋_GB2312"/>
                <w:bCs/>
                <w:szCs w:val="21"/>
              </w:rPr>
            </w:pPr>
          </w:p>
        </w:tc>
        <w:tc>
          <w:tcPr>
            <w:tcW w:w="485" w:type="dxa"/>
            <w:vAlign w:val="center"/>
          </w:tcPr>
          <w:p w:rsidR="00DD1AF5" w:rsidRPr="00746229" w:rsidRDefault="00DD1AF5" w:rsidP="00A47CCE">
            <w:pPr>
              <w:rPr>
                <w:rFonts w:ascii="仿宋_GB2312" w:eastAsia="仿宋_GB2312"/>
                <w:bCs/>
                <w:szCs w:val="21"/>
              </w:rPr>
            </w:pPr>
          </w:p>
        </w:tc>
        <w:tc>
          <w:tcPr>
            <w:tcW w:w="449" w:type="dxa"/>
            <w:vAlign w:val="center"/>
          </w:tcPr>
          <w:p w:rsidR="00DD1AF5" w:rsidRPr="00746229" w:rsidRDefault="00DD1AF5" w:rsidP="00A47CCE">
            <w:pPr>
              <w:rPr>
                <w:rFonts w:ascii="仿宋_GB2312" w:eastAsia="仿宋_GB2312"/>
                <w:bCs/>
                <w:szCs w:val="21"/>
              </w:rPr>
            </w:pPr>
          </w:p>
        </w:tc>
        <w:tc>
          <w:tcPr>
            <w:tcW w:w="449" w:type="dxa"/>
            <w:vAlign w:val="center"/>
          </w:tcPr>
          <w:p w:rsidR="00DD1AF5" w:rsidRPr="00746229" w:rsidRDefault="00DD1AF5" w:rsidP="00A47CCE">
            <w:pPr>
              <w:rPr>
                <w:rFonts w:ascii="仿宋_GB2312" w:eastAsia="仿宋_GB2312"/>
                <w:bCs/>
                <w:szCs w:val="21"/>
              </w:rPr>
            </w:pPr>
          </w:p>
        </w:tc>
        <w:tc>
          <w:tcPr>
            <w:tcW w:w="566" w:type="dxa"/>
            <w:vAlign w:val="center"/>
          </w:tcPr>
          <w:p w:rsidR="00DD1AF5" w:rsidRPr="00746229" w:rsidRDefault="00DD1AF5" w:rsidP="00A47CCE">
            <w:pPr>
              <w:rPr>
                <w:rFonts w:ascii="仿宋_GB2312" w:eastAsia="仿宋_GB2312"/>
                <w:bCs/>
                <w:szCs w:val="21"/>
              </w:rPr>
            </w:pPr>
          </w:p>
        </w:tc>
      </w:tr>
      <w:tr w:rsidR="00DD1AF5" w:rsidRPr="00746229" w:rsidTr="00DD1AF5">
        <w:trPr>
          <w:jc w:val="center"/>
        </w:trPr>
        <w:tc>
          <w:tcPr>
            <w:tcW w:w="737" w:type="dxa"/>
            <w:vMerge w:val="restart"/>
            <w:tcBorders>
              <w:top w:val="single" w:sz="4" w:space="0" w:color="auto"/>
            </w:tcBorders>
            <w:vAlign w:val="center"/>
          </w:tcPr>
          <w:p w:rsidR="00DD1AF5" w:rsidRPr="00746229" w:rsidRDefault="009C14DE" w:rsidP="00A47CCE">
            <w:pPr>
              <w:jc w:val="center"/>
              <w:rPr>
                <w:rFonts w:ascii="仿宋_GB2312" w:eastAsia="仿宋_GB2312"/>
                <w:bCs/>
                <w:szCs w:val="21"/>
              </w:rPr>
            </w:pPr>
            <w:r>
              <w:rPr>
                <w:rFonts w:ascii="仿宋_GB2312" w:eastAsia="仿宋_GB2312" w:hint="eastAsia"/>
                <w:bCs/>
                <w:szCs w:val="21"/>
              </w:rPr>
              <w:t>2</w:t>
            </w:r>
          </w:p>
        </w:tc>
        <w:tc>
          <w:tcPr>
            <w:tcW w:w="1114" w:type="dxa"/>
            <w:vMerge w:val="restart"/>
            <w:tcBorders>
              <w:top w:val="single" w:sz="4" w:space="0" w:color="auto"/>
            </w:tcBorders>
            <w:vAlign w:val="center"/>
          </w:tcPr>
          <w:p w:rsidR="00DD1AF5" w:rsidRPr="00746229" w:rsidRDefault="005172EA" w:rsidP="00A47CCE">
            <w:pPr>
              <w:rPr>
                <w:rFonts w:ascii="仿宋_GB2312" w:eastAsia="仿宋_GB2312"/>
                <w:bCs/>
                <w:szCs w:val="21"/>
              </w:rPr>
            </w:pPr>
            <w:r w:rsidRPr="00047742">
              <w:rPr>
                <w:rFonts w:asciiTheme="minorEastAsia" w:eastAsiaTheme="minorEastAsia" w:hAnsiTheme="minorEastAsia" w:hint="eastAsia"/>
                <w:szCs w:val="21"/>
              </w:rPr>
              <w:t>新民主主义革命理论</w:t>
            </w:r>
          </w:p>
        </w:tc>
        <w:tc>
          <w:tcPr>
            <w:tcW w:w="947"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教学</w:t>
            </w:r>
          </w:p>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内容</w:t>
            </w:r>
          </w:p>
        </w:tc>
        <w:tc>
          <w:tcPr>
            <w:tcW w:w="3068" w:type="dxa"/>
            <w:tcBorders>
              <w:top w:val="single" w:sz="2" w:space="0" w:color="auto"/>
              <w:left w:val="single" w:sz="2" w:space="0" w:color="auto"/>
              <w:bottom w:val="single" w:sz="2" w:space="0" w:color="auto"/>
              <w:right w:val="single" w:sz="2" w:space="0" w:color="auto"/>
            </w:tcBorders>
            <w:vAlign w:val="center"/>
          </w:tcPr>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第一节 新民主主义革命理论形成的</w:t>
            </w:r>
            <w:r>
              <w:rPr>
                <w:rFonts w:asciiTheme="minorEastAsia" w:eastAsiaTheme="minorEastAsia" w:hAnsiTheme="minorEastAsia" w:hint="eastAsia"/>
                <w:bCs/>
                <w:sz w:val="21"/>
                <w:szCs w:val="21"/>
              </w:rPr>
              <w:t>依据</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一、近代中国国情和中国革命的时代特征</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二、新民主主义革命理论的</w:t>
            </w:r>
            <w:r>
              <w:rPr>
                <w:rFonts w:asciiTheme="minorEastAsia" w:eastAsiaTheme="minorEastAsia" w:hAnsiTheme="minorEastAsia" w:hint="eastAsia"/>
                <w:bCs/>
                <w:sz w:val="21"/>
                <w:szCs w:val="21"/>
              </w:rPr>
              <w:t>实践基础</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第二节 新民主主义革命的总路线和基本纲领</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一、新民主主义革命的总路线</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二、新民主主义革命的基本纲领</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第三节 新民主主义革命的道路和基本经验</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一、新民主主义革命的道路</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二、新民主主义革命的三大法宝</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三、新民主主义革命理论的意义</w:t>
            </w:r>
          </w:p>
          <w:p w:rsidR="00DD1AF5" w:rsidRPr="005172EA" w:rsidRDefault="00DD1AF5"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DD1AF5" w:rsidRPr="00746229" w:rsidRDefault="005172EA" w:rsidP="00DD1AF5">
            <w:pPr>
              <w:spacing w:line="0" w:lineRule="atLeast"/>
              <w:jc w:val="center"/>
              <w:rPr>
                <w:rFonts w:ascii="仿宋_GB2312" w:eastAsia="仿宋_GB2312"/>
                <w:bCs/>
                <w:szCs w:val="21"/>
              </w:rPr>
            </w:pPr>
            <w:r>
              <w:rPr>
                <w:rFonts w:ascii="仿宋_GB2312" w:eastAsia="仿宋_GB2312" w:hint="eastAsia"/>
                <w:bCs/>
                <w:szCs w:val="21"/>
              </w:rPr>
              <w:t>4</w:t>
            </w:r>
          </w:p>
        </w:tc>
        <w:tc>
          <w:tcPr>
            <w:tcW w:w="457" w:type="dxa"/>
            <w:tcBorders>
              <w:top w:val="single" w:sz="2" w:space="0" w:color="auto"/>
              <w:left w:val="single" w:sz="2" w:space="0" w:color="auto"/>
              <w:bottom w:val="single" w:sz="2" w:space="0" w:color="auto"/>
              <w:right w:val="single" w:sz="2" w:space="0" w:color="auto"/>
            </w:tcBorders>
            <w:vAlign w:val="center"/>
          </w:tcPr>
          <w:p w:rsidR="00DD1AF5" w:rsidRPr="00746229" w:rsidRDefault="005172EA" w:rsidP="00A47CCE">
            <w:pPr>
              <w:rPr>
                <w:rFonts w:ascii="仿宋_GB2312" w:eastAsia="仿宋_GB2312"/>
                <w:bCs/>
                <w:szCs w:val="21"/>
              </w:rPr>
            </w:pPr>
            <w:r>
              <w:rPr>
                <w:rFonts w:ascii="仿宋_GB2312" w:eastAsia="仿宋_GB2312" w:hint="eastAsia"/>
                <w:bCs/>
                <w:szCs w:val="21"/>
              </w:rPr>
              <w:t>2</w:t>
            </w:r>
          </w:p>
        </w:tc>
        <w:tc>
          <w:tcPr>
            <w:tcW w:w="485"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DD1AF5" w:rsidRPr="00746229" w:rsidRDefault="005172EA" w:rsidP="00A47CCE">
            <w:pPr>
              <w:rPr>
                <w:rFonts w:ascii="仿宋_GB2312" w:eastAsia="仿宋_GB2312"/>
                <w:bCs/>
                <w:szCs w:val="21"/>
              </w:rPr>
            </w:pPr>
            <w:r>
              <w:rPr>
                <w:rFonts w:ascii="仿宋_GB2312" w:eastAsia="仿宋_GB2312" w:hint="eastAsia"/>
                <w:bCs/>
                <w:szCs w:val="21"/>
              </w:rPr>
              <w:t>2</w:t>
            </w:r>
          </w:p>
        </w:tc>
        <w:tc>
          <w:tcPr>
            <w:tcW w:w="566" w:type="dxa"/>
            <w:tcBorders>
              <w:top w:val="single" w:sz="2" w:space="0" w:color="auto"/>
              <w:left w:val="single" w:sz="2" w:space="0" w:color="auto"/>
              <w:bottom w:val="single" w:sz="2" w:space="0" w:color="auto"/>
              <w:right w:val="single" w:sz="12" w:space="0" w:color="auto"/>
            </w:tcBorders>
            <w:vAlign w:val="center"/>
          </w:tcPr>
          <w:p w:rsidR="00DD1AF5" w:rsidRPr="00746229" w:rsidRDefault="00DD1AF5" w:rsidP="00A47CCE">
            <w:pPr>
              <w:rPr>
                <w:rFonts w:ascii="仿宋_GB2312" w:eastAsia="仿宋_GB2312"/>
                <w:bCs/>
                <w:szCs w:val="21"/>
              </w:rPr>
            </w:pPr>
          </w:p>
        </w:tc>
      </w:tr>
      <w:tr w:rsidR="00DD1AF5" w:rsidRPr="00746229" w:rsidTr="00DD1AF5">
        <w:trPr>
          <w:jc w:val="center"/>
        </w:trPr>
        <w:tc>
          <w:tcPr>
            <w:tcW w:w="737" w:type="dxa"/>
            <w:vMerge/>
            <w:vAlign w:val="center"/>
          </w:tcPr>
          <w:p w:rsidR="00DD1AF5" w:rsidRPr="00746229" w:rsidRDefault="00DD1AF5" w:rsidP="00A47CCE">
            <w:pPr>
              <w:rPr>
                <w:rFonts w:ascii="仿宋_GB2312" w:eastAsia="仿宋_GB2312"/>
                <w:bCs/>
                <w:szCs w:val="21"/>
              </w:rPr>
            </w:pPr>
          </w:p>
        </w:tc>
        <w:tc>
          <w:tcPr>
            <w:tcW w:w="1114" w:type="dxa"/>
            <w:vMerge/>
            <w:vAlign w:val="center"/>
          </w:tcPr>
          <w:p w:rsidR="00DD1AF5" w:rsidRPr="00746229" w:rsidRDefault="00DD1AF5" w:rsidP="00A47CCE">
            <w:pPr>
              <w:rPr>
                <w:rFonts w:ascii="仿宋_GB2312" w:eastAsia="仿宋_GB2312"/>
                <w:bCs/>
                <w:szCs w:val="21"/>
              </w:rPr>
            </w:pPr>
          </w:p>
        </w:tc>
        <w:tc>
          <w:tcPr>
            <w:tcW w:w="947"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教学</w:t>
            </w:r>
          </w:p>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要求</w:t>
            </w:r>
          </w:p>
        </w:tc>
        <w:tc>
          <w:tcPr>
            <w:tcW w:w="3068" w:type="dxa"/>
            <w:tcBorders>
              <w:top w:val="single" w:sz="2" w:space="0" w:color="auto"/>
              <w:left w:val="single" w:sz="2" w:space="0" w:color="auto"/>
              <w:bottom w:val="single" w:sz="2" w:space="0" w:color="auto"/>
              <w:right w:val="single" w:sz="2" w:space="0" w:color="auto"/>
            </w:tcBorders>
            <w:vAlign w:val="center"/>
          </w:tcPr>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p>
          <w:p w:rsidR="005172EA" w:rsidRPr="00047742" w:rsidRDefault="005172EA" w:rsidP="005172EA">
            <w:pPr>
              <w:pStyle w:val="a7"/>
              <w:numPr>
                <w:ilvl w:val="0"/>
                <w:numId w:val="2"/>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了解近代中国的基本国情；</w:t>
            </w:r>
          </w:p>
          <w:p w:rsidR="005172EA" w:rsidRPr="00047742" w:rsidRDefault="005172EA" w:rsidP="005172EA">
            <w:pPr>
              <w:pStyle w:val="a7"/>
              <w:numPr>
                <w:ilvl w:val="0"/>
                <w:numId w:val="2"/>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了解新民主主义革命</w:t>
            </w:r>
            <w:r w:rsidRPr="00047742">
              <w:rPr>
                <w:rFonts w:asciiTheme="minorEastAsia" w:eastAsiaTheme="minorEastAsia" w:hAnsiTheme="minorEastAsia" w:hint="eastAsia"/>
                <w:bCs/>
                <w:sz w:val="21"/>
                <w:szCs w:val="21"/>
              </w:rPr>
              <w:lastRenderedPageBreak/>
              <w:t>理论形成和发展的过程；</w:t>
            </w:r>
          </w:p>
          <w:p w:rsidR="005172EA" w:rsidRPr="00047742" w:rsidRDefault="005172EA" w:rsidP="005172EA">
            <w:pPr>
              <w:pStyle w:val="a7"/>
              <w:numPr>
                <w:ilvl w:val="0"/>
                <w:numId w:val="2"/>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深刻理解新民主主义革命的总路线和基本纲领；</w:t>
            </w:r>
          </w:p>
          <w:p w:rsidR="005172EA" w:rsidRPr="00047742" w:rsidRDefault="005172EA" w:rsidP="005172EA">
            <w:pPr>
              <w:pStyle w:val="a7"/>
              <w:numPr>
                <w:ilvl w:val="0"/>
                <w:numId w:val="2"/>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掌握新民主主义革命的基本经验</w:t>
            </w:r>
          </w:p>
          <w:p w:rsidR="00DD1AF5" w:rsidRPr="005172EA" w:rsidRDefault="00DD1AF5"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DD1AF5">
            <w:pPr>
              <w:spacing w:line="0" w:lineRule="atLeast"/>
              <w:jc w:val="center"/>
              <w:rPr>
                <w:rFonts w:ascii="仿宋_GB2312" w:eastAsia="仿宋_GB2312"/>
                <w:bCs/>
                <w:szCs w:val="21"/>
              </w:rPr>
            </w:pPr>
          </w:p>
        </w:tc>
        <w:tc>
          <w:tcPr>
            <w:tcW w:w="457"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85"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566" w:type="dxa"/>
            <w:tcBorders>
              <w:top w:val="single" w:sz="2" w:space="0" w:color="auto"/>
              <w:left w:val="single" w:sz="2" w:space="0" w:color="auto"/>
              <w:bottom w:val="single" w:sz="2" w:space="0" w:color="auto"/>
              <w:right w:val="single" w:sz="12" w:space="0" w:color="auto"/>
            </w:tcBorders>
            <w:vAlign w:val="center"/>
          </w:tcPr>
          <w:p w:rsidR="00DD1AF5" w:rsidRPr="00746229" w:rsidRDefault="00DD1AF5" w:rsidP="00A47CCE">
            <w:pPr>
              <w:rPr>
                <w:rFonts w:ascii="仿宋_GB2312" w:eastAsia="仿宋_GB2312"/>
                <w:bCs/>
                <w:szCs w:val="21"/>
              </w:rPr>
            </w:pPr>
          </w:p>
        </w:tc>
      </w:tr>
      <w:tr w:rsidR="00DD1AF5" w:rsidRPr="00746229" w:rsidTr="00DD1AF5">
        <w:trPr>
          <w:jc w:val="center"/>
        </w:trPr>
        <w:tc>
          <w:tcPr>
            <w:tcW w:w="737" w:type="dxa"/>
            <w:vMerge/>
            <w:tcBorders>
              <w:bottom w:val="single" w:sz="4" w:space="0" w:color="auto"/>
            </w:tcBorders>
            <w:vAlign w:val="center"/>
          </w:tcPr>
          <w:p w:rsidR="00DD1AF5" w:rsidRPr="00746229" w:rsidRDefault="00DD1AF5" w:rsidP="00A47CCE">
            <w:pPr>
              <w:rPr>
                <w:rFonts w:ascii="仿宋_GB2312" w:eastAsia="仿宋_GB2312"/>
                <w:bCs/>
                <w:szCs w:val="21"/>
              </w:rPr>
            </w:pPr>
          </w:p>
        </w:tc>
        <w:tc>
          <w:tcPr>
            <w:tcW w:w="1114" w:type="dxa"/>
            <w:vMerge/>
            <w:tcBorders>
              <w:bottom w:val="single" w:sz="4" w:space="0" w:color="auto"/>
            </w:tcBorders>
            <w:vAlign w:val="center"/>
          </w:tcPr>
          <w:p w:rsidR="00DD1AF5" w:rsidRPr="00746229" w:rsidRDefault="00DD1AF5" w:rsidP="00A47CCE">
            <w:pPr>
              <w:rPr>
                <w:rFonts w:ascii="仿宋_GB2312" w:eastAsia="仿宋_GB2312"/>
                <w:bCs/>
                <w:szCs w:val="21"/>
              </w:rPr>
            </w:pPr>
          </w:p>
        </w:tc>
        <w:tc>
          <w:tcPr>
            <w:tcW w:w="947"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重点</w:t>
            </w:r>
          </w:p>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难点</w:t>
            </w:r>
          </w:p>
        </w:tc>
        <w:tc>
          <w:tcPr>
            <w:tcW w:w="3068" w:type="dxa"/>
            <w:tcBorders>
              <w:top w:val="single" w:sz="2" w:space="0" w:color="auto"/>
              <w:left w:val="single" w:sz="2" w:space="0" w:color="auto"/>
              <w:bottom w:val="single" w:sz="12" w:space="0" w:color="auto"/>
              <w:right w:val="single" w:sz="2" w:space="0" w:color="auto"/>
            </w:tcBorders>
            <w:vAlign w:val="center"/>
          </w:tcPr>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p>
          <w:p w:rsidR="005172EA" w:rsidRPr="00047742" w:rsidRDefault="005172EA" w:rsidP="005172EA">
            <w:pPr>
              <w:pStyle w:val="a7"/>
              <w:numPr>
                <w:ilvl w:val="0"/>
                <w:numId w:val="3"/>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近代中国的基本国情；</w:t>
            </w:r>
          </w:p>
          <w:p w:rsidR="005172EA" w:rsidRPr="00047742" w:rsidRDefault="005172EA" w:rsidP="005172EA">
            <w:pPr>
              <w:pStyle w:val="a7"/>
              <w:numPr>
                <w:ilvl w:val="0"/>
                <w:numId w:val="3"/>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新民主主义革命的总路线和基本纲领；</w:t>
            </w:r>
          </w:p>
          <w:p w:rsidR="005172EA" w:rsidRPr="00047742" w:rsidRDefault="005172EA" w:rsidP="005172EA">
            <w:pPr>
              <w:pStyle w:val="a7"/>
              <w:numPr>
                <w:ilvl w:val="0"/>
                <w:numId w:val="3"/>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新民主主义革命道路的形成及其重大意义。</w:t>
            </w:r>
          </w:p>
          <w:p w:rsidR="00DD1AF5" w:rsidRPr="005172EA"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spacing w:line="0" w:lineRule="atLeast"/>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DD1AF5" w:rsidRPr="00746229" w:rsidRDefault="00DD1AF5" w:rsidP="00A47CCE">
            <w:pPr>
              <w:rPr>
                <w:rFonts w:ascii="仿宋_GB2312" w:eastAsia="仿宋_GB2312"/>
                <w:bCs/>
                <w:szCs w:val="21"/>
              </w:rPr>
            </w:pPr>
          </w:p>
        </w:tc>
      </w:tr>
      <w:tr w:rsidR="00DD1AF5" w:rsidRPr="00746229" w:rsidTr="00DD1AF5">
        <w:trPr>
          <w:jc w:val="center"/>
        </w:trPr>
        <w:tc>
          <w:tcPr>
            <w:tcW w:w="737" w:type="dxa"/>
            <w:vMerge w:val="restart"/>
            <w:tcBorders>
              <w:top w:val="single" w:sz="4" w:space="0" w:color="auto"/>
            </w:tcBorders>
            <w:vAlign w:val="center"/>
          </w:tcPr>
          <w:p w:rsidR="00DD1AF5" w:rsidRPr="00746229" w:rsidRDefault="009C14DE" w:rsidP="00A47CCE">
            <w:pPr>
              <w:jc w:val="center"/>
              <w:rPr>
                <w:rFonts w:ascii="仿宋_GB2312" w:eastAsia="仿宋_GB2312"/>
                <w:bCs/>
                <w:szCs w:val="21"/>
              </w:rPr>
            </w:pPr>
            <w:r>
              <w:rPr>
                <w:rFonts w:ascii="仿宋_GB2312" w:eastAsia="仿宋_GB2312" w:hint="eastAsia"/>
                <w:bCs/>
                <w:szCs w:val="21"/>
              </w:rPr>
              <w:t>3</w:t>
            </w:r>
          </w:p>
        </w:tc>
        <w:tc>
          <w:tcPr>
            <w:tcW w:w="1114" w:type="dxa"/>
            <w:tcBorders>
              <w:top w:val="single" w:sz="4" w:space="0" w:color="auto"/>
              <w:bottom w:val="nil"/>
            </w:tcBorders>
            <w:vAlign w:val="center"/>
          </w:tcPr>
          <w:p w:rsidR="00DD1AF5" w:rsidRPr="00746229" w:rsidRDefault="005172EA" w:rsidP="00A47CCE">
            <w:pPr>
              <w:rPr>
                <w:rFonts w:ascii="仿宋_GB2312" w:eastAsia="仿宋_GB2312"/>
                <w:bCs/>
                <w:szCs w:val="21"/>
              </w:rPr>
            </w:pPr>
            <w:r w:rsidRPr="00047742">
              <w:rPr>
                <w:rFonts w:asciiTheme="minorEastAsia" w:eastAsiaTheme="minorEastAsia" w:hAnsiTheme="minorEastAsia" w:hint="eastAsia"/>
                <w:bCs/>
                <w:szCs w:val="21"/>
              </w:rPr>
              <w:t>社会主义改造理论</w:t>
            </w:r>
          </w:p>
        </w:tc>
        <w:tc>
          <w:tcPr>
            <w:tcW w:w="947"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教学</w:t>
            </w:r>
          </w:p>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内容</w:t>
            </w:r>
          </w:p>
        </w:tc>
        <w:tc>
          <w:tcPr>
            <w:tcW w:w="3068" w:type="dxa"/>
            <w:tcBorders>
              <w:top w:val="single" w:sz="2" w:space="0" w:color="auto"/>
              <w:left w:val="single" w:sz="2" w:space="0" w:color="auto"/>
              <w:bottom w:val="single" w:sz="12" w:space="0" w:color="auto"/>
              <w:right w:val="single" w:sz="2" w:space="0" w:color="auto"/>
            </w:tcBorders>
            <w:vAlign w:val="center"/>
          </w:tcPr>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第一节 从新民主主义到社会主义的转变</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一、新民主主义社会是一个过渡性的社会</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二、党在过渡时期的总路线及其理论依据</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第二节 社会主义改造道路和历史经验</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一、适合中国特点的社会主义改造道路</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二、社会主义改造的历史经验</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第三节 社会主义制度在中国的确立</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一、社会主义基本制度的确立及其理论根据</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lastRenderedPageBreak/>
              <w:t>二、确立社会主义基本制度的重大意义</w:t>
            </w:r>
          </w:p>
          <w:p w:rsidR="00DD1AF5" w:rsidRPr="005172EA"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5172EA" w:rsidP="00DD1AF5">
            <w:pPr>
              <w:jc w:val="center"/>
              <w:rPr>
                <w:rFonts w:ascii="仿宋_GB2312" w:eastAsia="仿宋_GB2312"/>
                <w:bCs/>
                <w:szCs w:val="21"/>
              </w:rPr>
            </w:pPr>
            <w:r>
              <w:rPr>
                <w:rFonts w:ascii="仿宋_GB2312" w:eastAsia="仿宋_GB2312" w:hint="eastAsia"/>
                <w:bCs/>
                <w:szCs w:val="21"/>
              </w:rPr>
              <w:lastRenderedPageBreak/>
              <w:t>4</w:t>
            </w:r>
          </w:p>
        </w:tc>
        <w:tc>
          <w:tcPr>
            <w:tcW w:w="457" w:type="dxa"/>
            <w:tcBorders>
              <w:top w:val="single" w:sz="2" w:space="0" w:color="auto"/>
              <w:left w:val="single" w:sz="2" w:space="0" w:color="auto"/>
              <w:bottom w:val="single" w:sz="12" w:space="0" w:color="auto"/>
              <w:right w:val="single" w:sz="2" w:space="0" w:color="auto"/>
            </w:tcBorders>
            <w:vAlign w:val="center"/>
          </w:tcPr>
          <w:p w:rsidR="00DD1AF5" w:rsidRPr="00746229" w:rsidRDefault="005172EA" w:rsidP="00A47CCE">
            <w:pPr>
              <w:rPr>
                <w:rFonts w:ascii="仿宋_GB2312" w:eastAsia="仿宋_GB2312"/>
                <w:bCs/>
                <w:szCs w:val="21"/>
              </w:rPr>
            </w:pPr>
            <w:r>
              <w:rPr>
                <w:rFonts w:ascii="仿宋_GB2312" w:eastAsia="仿宋_GB2312" w:hint="eastAsia"/>
                <w:bCs/>
                <w:szCs w:val="21"/>
              </w:rPr>
              <w:t>2</w:t>
            </w:r>
          </w:p>
        </w:tc>
        <w:tc>
          <w:tcPr>
            <w:tcW w:w="485"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DD1AF5" w:rsidRPr="00746229" w:rsidRDefault="005172EA" w:rsidP="00A47CCE">
            <w:pPr>
              <w:rPr>
                <w:rFonts w:ascii="仿宋_GB2312" w:eastAsia="仿宋_GB2312"/>
                <w:bCs/>
                <w:szCs w:val="21"/>
              </w:rPr>
            </w:pPr>
            <w:r>
              <w:rPr>
                <w:rFonts w:ascii="仿宋_GB2312" w:eastAsia="仿宋_GB2312" w:hint="eastAsia"/>
                <w:bCs/>
                <w:szCs w:val="21"/>
              </w:rPr>
              <w:t>2</w:t>
            </w:r>
          </w:p>
        </w:tc>
      </w:tr>
      <w:tr w:rsidR="00DD1AF5" w:rsidRPr="00746229" w:rsidTr="00DD1AF5">
        <w:trPr>
          <w:jc w:val="center"/>
        </w:trPr>
        <w:tc>
          <w:tcPr>
            <w:tcW w:w="737" w:type="dxa"/>
            <w:vMerge/>
            <w:vAlign w:val="center"/>
          </w:tcPr>
          <w:p w:rsidR="00DD1AF5" w:rsidRPr="00746229" w:rsidRDefault="00DD1AF5" w:rsidP="00A47CCE">
            <w:pPr>
              <w:rPr>
                <w:rFonts w:ascii="仿宋_GB2312" w:eastAsia="仿宋_GB2312"/>
                <w:bCs/>
                <w:szCs w:val="21"/>
              </w:rPr>
            </w:pPr>
          </w:p>
        </w:tc>
        <w:tc>
          <w:tcPr>
            <w:tcW w:w="1114" w:type="dxa"/>
            <w:vMerge w:val="restart"/>
            <w:tcBorders>
              <w:top w:val="nil"/>
            </w:tcBorders>
            <w:vAlign w:val="center"/>
          </w:tcPr>
          <w:p w:rsidR="00DD1AF5" w:rsidRPr="00746229" w:rsidRDefault="00DD1AF5" w:rsidP="00A47CCE">
            <w:pPr>
              <w:rPr>
                <w:rFonts w:ascii="仿宋_GB2312" w:eastAsia="仿宋_GB2312"/>
                <w:bCs/>
                <w:szCs w:val="21"/>
              </w:rPr>
            </w:pPr>
          </w:p>
        </w:tc>
        <w:tc>
          <w:tcPr>
            <w:tcW w:w="947"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教学</w:t>
            </w:r>
          </w:p>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要求</w:t>
            </w:r>
          </w:p>
        </w:tc>
        <w:tc>
          <w:tcPr>
            <w:tcW w:w="3068" w:type="dxa"/>
            <w:tcBorders>
              <w:top w:val="single" w:sz="2" w:space="0" w:color="auto"/>
              <w:left w:val="single" w:sz="2" w:space="0" w:color="auto"/>
              <w:bottom w:val="single" w:sz="12" w:space="0" w:color="auto"/>
              <w:right w:val="single" w:sz="2" w:space="0" w:color="auto"/>
            </w:tcBorders>
            <w:vAlign w:val="center"/>
          </w:tcPr>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p>
          <w:p w:rsidR="005172EA" w:rsidRPr="00047742" w:rsidRDefault="005172EA" w:rsidP="005172EA">
            <w:pPr>
              <w:pStyle w:val="a7"/>
              <w:numPr>
                <w:ilvl w:val="0"/>
                <w:numId w:val="4"/>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了解新民主主义社会的过渡性质；</w:t>
            </w:r>
          </w:p>
          <w:p w:rsidR="005172EA" w:rsidRPr="00047742" w:rsidRDefault="005172EA" w:rsidP="005172EA">
            <w:pPr>
              <w:pStyle w:val="a7"/>
              <w:numPr>
                <w:ilvl w:val="0"/>
                <w:numId w:val="4"/>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理解社会主义社会是新民主主义社会的必然前途；</w:t>
            </w:r>
          </w:p>
          <w:p w:rsidR="005172EA" w:rsidRPr="00047742" w:rsidRDefault="005172EA" w:rsidP="005172EA">
            <w:pPr>
              <w:pStyle w:val="a7"/>
              <w:numPr>
                <w:ilvl w:val="0"/>
                <w:numId w:val="4"/>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掌握过渡时期总路线的基本内涵、理论依据；</w:t>
            </w:r>
          </w:p>
          <w:p w:rsidR="005172EA" w:rsidRPr="00047742" w:rsidRDefault="005172EA" w:rsidP="005172EA">
            <w:pPr>
              <w:pStyle w:val="a7"/>
              <w:numPr>
                <w:ilvl w:val="0"/>
                <w:numId w:val="4"/>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了解我国社会主义改造的基本经验；</w:t>
            </w:r>
          </w:p>
          <w:p w:rsidR="005172EA" w:rsidRPr="00047742" w:rsidRDefault="005172EA" w:rsidP="005172EA">
            <w:pPr>
              <w:pStyle w:val="a7"/>
              <w:numPr>
                <w:ilvl w:val="0"/>
                <w:numId w:val="4"/>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掌握社会主义制度确立的理论根据。</w:t>
            </w:r>
          </w:p>
          <w:p w:rsidR="00DD1AF5" w:rsidRPr="005172EA"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DD1AF5" w:rsidRPr="00746229" w:rsidRDefault="00DD1AF5" w:rsidP="00A47CCE">
            <w:pPr>
              <w:rPr>
                <w:rFonts w:ascii="仿宋_GB2312" w:eastAsia="仿宋_GB2312"/>
                <w:bCs/>
                <w:szCs w:val="21"/>
              </w:rPr>
            </w:pPr>
          </w:p>
        </w:tc>
      </w:tr>
      <w:tr w:rsidR="00DD1AF5" w:rsidRPr="00746229" w:rsidTr="00DD1AF5">
        <w:trPr>
          <w:jc w:val="center"/>
        </w:trPr>
        <w:tc>
          <w:tcPr>
            <w:tcW w:w="737" w:type="dxa"/>
            <w:vMerge/>
            <w:tcBorders>
              <w:bottom w:val="single" w:sz="4" w:space="0" w:color="auto"/>
            </w:tcBorders>
            <w:vAlign w:val="center"/>
          </w:tcPr>
          <w:p w:rsidR="00DD1AF5" w:rsidRPr="00746229" w:rsidRDefault="00DD1AF5" w:rsidP="00A47CCE">
            <w:pPr>
              <w:rPr>
                <w:rFonts w:ascii="仿宋_GB2312" w:eastAsia="仿宋_GB2312"/>
                <w:bCs/>
                <w:szCs w:val="21"/>
              </w:rPr>
            </w:pPr>
          </w:p>
        </w:tc>
        <w:tc>
          <w:tcPr>
            <w:tcW w:w="1114" w:type="dxa"/>
            <w:vMerge/>
            <w:tcBorders>
              <w:top w:val="nil"/>
              <w:bottom w:val="single" w:sz="4" w:space="0" w:color="auto"/>
            </w:tcBorders>
            <w:vAlign w:val="center"/>
          </w:tcPr>
          <w:p w:rsidR="00DD1AF5" w:rsidRPr="00746229" w:rsidRDefault="00DD1AF5" w:rsidP="00A47CCE">
            <w:pPr>
              <w:rPr>
                <w:rFonts w:ascii="仿宋_GB2312" w:eastAsia="仿宋_GB2312"/>
                <w:bCs/>
                <w:szCs w:val="21"/>
              </w:rPr>
            </w:pPr>
          </w:p>
        </w:tc>
        <w:tc>
          <w:tcPr>
            <w:tcW w:w="947" w:type="dxa"/>
            <w:tcBorders>
              <w:top w:val="single" w:sz="2" w:space="0" w:color="auto"/>
              <w:left w:val="single" w:sz="2" w:space="0" w:color="auto"/>
              <w:bottom w:val="single" w:sz="4" w:space="0" w:color="auto"/>
              <w:right w:val="single" w:sz="2" w:space="0" w:color="auto"/>
            </w:tcBorders>
            <w:vAlign w:val="center"/>
          </w:tcPr>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重点</w:t>
            </w:r>
          </w:p>
          <w:p w:rsidR="00DD1AF5" w:rsidRPr="00746229" w:rsidRDefault="00DD1AF5" w:rsidP="00DD1AF5">
            <w:pPr>
              <w:jc w:val="center"/>
              <w:rPr>
                <w:rFonts w:ascii="仿宋_GB2312" w:eastAsia="仿宋_GB2312"/>
                <w:bCs/>
                <w:szCs w:val="21"/>
              </w:rPr>
            </w:pPr>
            <w:r w:rsidRPr="00746229">
              <w:rPr>
                <w:rFonts w:ascii="仿宋_GB2312" w:eastAsia="仿宋_GB2312" w:hint="eastAsia"/>
                <w:bCs/>
                <w:szCs w:val="21"/>
              </w:rPr>
              <w:t>难点</w:t>
            </w:r>
          </w:p>
        </w:tc>
        <w:tc>
          <w:tcPr>
            <w:tcW w:w="3068" w:type="dxa"/>
            <w:tcBorders>
              <w:top w:val="single" w:sz="2" w:space="0" w:color="auto"/>
              <w:left w:val="single" w:sz="2" w:space="0" w:color="auto"/>
              <w:bottom w:val="single" w:sz="12" w:space="0" w:color="auto"/>
              <w:right w:val="single" w:sz="2" w:space="0" w:color="auto"/>
            </w:tcBorders>
            <w:vAlign w:val="center"/>
          </w:tcPr>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p>
          <w:p w:rsidR="005172EA" w:rsidRPr="00047742" w:rsidRDefault="005172EA" w:rsidP="005172EA">
            <w:pPr>
              <w:pStyle w:val="a7"/>
              <w:numPr>
                <w:ilvl w:val="0"/>
                <w:numId w:val="5"/>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过渡时期的总路线及理论依据；</w:t>
            </w:r>
          </w:p>
          <w:p w:rsidR="005172EA" w:rsidRPr="00047742" w:rsidRDefault="005172EA" w:rsidP="005172EA">
            <w:pPr>
              <w:pStyle w:val="a7"/>
              <w:numPr>
                <w:ilvl w:val="0"/>
                <w:numId w:val="5"/>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我国社会主义改造的基本经验；</w:t>
            </w:r>
          </w:p>
          <w:p w:rsidR="005172EA" w:rsidRPr="00047742" w:rsidRDefault="005172EA" w:rsidP="005172EA">
            <w:pPr>
              <w:pStyle w:val="a7"/>
              <w:numPr>
                <w:ilvl w:val="0"/>
                <w:numId w:val="5"/>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我国确立制度的重大意义及理论根据。</w:t>
            </w:r>
          </w:p>
          <w:p w:rsidR="00DD1AF5" w:rsidRPr="005172EA"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DD1AF5">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DD1AF5" w:rsidRPr="00746229" w:rsidRDefault="00DD1AF5"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DD1AF5" w:rsidRPr="00746229" w:rsidRDefault="00DD1AF5" w:rsidP="00A47CCE">
            <w:pPr>
              <w:rPr>
                <w:rFonts w:ascii="仿宋_GB2312" w:eastAsia="仿宋_GB2312"/>
                <w:bCs/>
                <w:szCs w:val="21"/>
              </w:rPr>
            </w:pPr>
          </w:p>
        </w:tc>
      </w:tr>
      <w:tr w:rsidR="009C14DE" w:rsidRPr="00746229" w:rsidTr="00A47CCE">
        <w:trPr>
          <w:jc w:val="center"/>
        </w:trPr>
        <w:tc>
          <w:tcPr>
            <w:tcW w:w="737" w:type="dxa"/>
            <w:vMerge w:val="restart"/>
            <w:vAlign w:val="center"/>
          </w:tcPr>
          <w:p w:rsidR="009C14DE" w:rsidRPr="00746229" w:rsidRDefault="009C14DE" w:rsidP="00A47CCE">
            <w:pPr>
              <w:jc w:val="center"/>
              <w:rPr>
                <w:rFonts w:ascii="仿宋_GB2312" w:eastAsia="仿宋_GB2312"/>
                <w:bCs/>
                <w:szCs w:val="21"/>
              </w:rPr>
            </w:pPr>
            <w:r>
              <w:rPr>
                <w:rFonts w:ascii="仿宋_GB2312" w:eastAsia="仿宋_GB2312" w:hint="eastAsia"/>
                <w:bCs/>
                <w:szCs w:val="21"/>
              </w:rPr>
              <w:t>4</w:t>
            </w:r>
          </w:p>
        </w:tc>
        <w:tc>
          <w:tcPr>
            <w:tcW w:w="1114" w:type="dxa"/>
            <w:vMerge w:val="restart"/>
            <w:vAlign w:val="center"/>
          </w:tcPr>
          <w:p w:rsidR="009C14DE" w:rsidRPr="00746229" w:rsidRDefault="005172EA" w:rsidP="00A47CCE">
            <w:pPr>
              <w:rPr>
                <w:rFonts w:ascii="仿宋_GB2312" w:eastAsia="仿宋_GB2312"/>
                <w:bCs/>
                <w:szCs w:val="21"/>
              </w:rPr>
            </w:pPr>
            <w:r w:rsidRPr="00047742">
              <w:rPr>
                <w:rFonts w:asciiTheme="minorEastAsia" w:eastAsiaTheme="minorEastAsia" w:hAnsiTheme="minorEastAsia" w:hint="eastAsia"/>
                <w:szCs w:val="21"/>
              </w:rPr>
              <w:t>社会主义建设道路初步探索的理论成果</w:t>
            </w: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内容</w:t>
            </w:r>
          </w:p>
        </w:tc>
        <w:tc>
          <w:tcPr>
            <w:tcW w:w="3068" w:type="dxa"/>
            <w:vAlign w:val="center"/>
          </w:tcPr>
          <w:p w:rsidR="005172EA" w:rsidRPr="00047742" w:rsidRDefault="005172EA" w:rsidP="005172EA">
            <w:pPr>
              <w:pStyle w:val="a7"/>
              <w:spacing w:line="360" w:lineRule="auto"/>
              <w:ind w:firstLineChars="100" w:firstLine="21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第一节  社会主义建设道路初步探索的重要</w:t>
            </w:r>
            <w:r>
              <w:rPr>
                <w:rFonts w:asciiTheme="minorEastAsia" w:eastAsiaTheme="minorEastAsia" w:hAnsiTheme="minorEastAsia" w:hint="eastAsia"/>
                <w:sz w:val="21"/>
                <w:szCs w:val="21"/>
              </w:rPr>
              <w:t>理论</w:t>
            </w:r>
            <w:r w:rsidRPr="00047742">
              <w:rPr>
                <w:rFonts w:asciiTheme="minorEastAsia" w:eastAsiaTheme="minorEastAsia" w:hAnsiTheme="minorEastAsia" w:hint="eastAsia"/>
                <w:sz w:val="21"/>
                <w:szCs w:val="21"/>
              </w:rPr>
              <w:t>成果</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一、调动一切积极因素为社会主义事业服务的思想</w:t>
            </w:r>
          </w:p>
          <w:p w:rsidR="005172EA" w:rsidRPr="00047742" w:rsidRDefault="005172EA" w:rsidP="005172EA">
            <w:pPr>
              <w:pStyle w:val="a7"/>
              <w:spacing w:line="360" w:lineRule="auto"/>
              <w:ind w:firstLineChars="100" w:firstLine="21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二、正确认识和处理社会主义社会矛盾的思想</w:t>
            </w:r>
          </w:p>
          <w:p w:rsidR="005172EA" w:rsidRPr="00047742" w:rsidRDefault="005172EA" w:rsidP="005172EA">
            <w:pPr>
              <w:pStyle w:val="a7"/>
              <w:spacing w:line="360" w:lineRule="auto"/>
              <w:ind w:firstLineChars="100" w:firstLine="21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lastRenderedPageBreak/>
              <w:t xml:space="preserve"> 三、走中国工业化道路的思想</w:t>
            </w:r>
          </w:p>
          <w:p w:rsidR="005172EA" w:rsidRPr="00047742" w:rsidRDefault="005172EA" w:rsidP="005172EA">
            <w:pPr>
              <w:pStyle w:val="a7"/>
              <w:spacing w:line="360" w:lineRule="auto"/>
              <w:ind w:firstLineChars="100" w:firstLine="21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四、初步探索的其他理论成果</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第二节  社会主义建设道路初步探索的意义和经验教训</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一、社会主义建设道路初步探索的意义</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二、社会主义建设道路初步探索的经验教训</w:t>
            </w:r>
          </w:p>
          <w:p w:rsidR="009C14DE" w:rsidRPr="005172EA" w:rsidRDefault="009C14DE" w:rsidP="00A47CCE">
            <w:pPr>
              <w:rPr>
                <w:rFonts w:ascii="仿宋_GB2312" w:eastAsia="仿宋_GB2312"/>
                <w:bCs/>
                <w:szCs w:val="21"/>
              </w:rPr>
            </w:pPr>
          </w:p>
        </w:tc>
        <w:tc>
          <w:tcPr>
            <w:tcW w:w="449" w:type="dxa"/>
            <w:vAlign w:val="center"/>
          </w:tcPr>
          <w:p w:rsidR="009C14DE" w:rsidRPr="00746229" w:rsidRDefault="005172EA" w:rsidP="00A47CCE">
            <w:pPr>
              <w:rPr>
                <w:rFonts w:ascii="仿宋_GB2312" w:eastAsia="仿宋_GB2312"/>
                <w:bCs/>
                <w:szCs w:val="21"/>
              </w:rPr>
            </w:pPr>
            <w:r>
              <w:rPr>
                <w:rFonts w:ascii="仿宋_GB2312" w:eastAsia="仿宋_GB2312" w:hint="eastAsia"/>
                <w:bCs/>
                <w:szCs w:val="21"/>
              </w:rPr>
              <w:lastRenderedPageBreak/>
              <w:t>4</w:t>
            </w:r>
          </w:p>
        </w:tc>
        <w:tc>
          <w:tcPr>
            <w:tcW w:w="457" w:type="dxa"/>
            <w:vAlign w:val="center"/>
          </w:tcPr>
          <w:p w:rsidR="009C14DE" w:rsidRPr="00746229" w:rsidRDefault="005172EA" w:rsidP="00A47CCE">
            <w:pPr>
              <w:rPr>
                <w:rFonts w:ascii="仿宋_GB2312" w:eastAsia="仿宋_GB2312"/>
                <w:bCs/>
                <w:szCs w:val="21"/>
              </w:rPr>
            </w:pPr>
            <w:r>
              <w:rPr>
                <w:rFonts w:ascii="仿宋_GB2312" w:eastAsia="仿宋_GB2312" w:hint="eastAsia"/>
                <w:bCs/>
                <w:szCs w:val="21"/>
              </w:rPr>
              <w:t>2</w:t>
            </w: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566" w:type="dxa"/>
            <w:vAlign w:val="center"/>
          </w:tcPr>
          <w:p w:rsidR="009C14DE" w:rsidRPr="00746229" w:rsidRDefault="005172EA" w:rsidP="00A47CCE">
            <w:pPr>
              <w:rPr>
                <w:rFonts w:ascii="仿宋_GB2312" w:eastAsia="仿宋_GB2312"/>
                <w:bCs/>
                <w:szCs w:val="21"/>
              </w:rPr>
            </w:pPr>
            <w:r>
              <w:rPr>
                <w:rFonts w:ascii="仿宋_GB2312" w:eastAsia="仿宋_GB2312" w:hint="eastAsia"/>
                <w:bCs/>
                <w:szCs w:val="21"/>
              </w:rPr>
              <w:t>2</w:t>
            </w: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ign w:val="center"/>
          </w:tcPr>
          <w:p w:rsidR="009C14DE" w:rsidRPr="00746229" w:rsidRDefault="009C14DE" w:rsidP="00A47CCE">
            <w:pPr>
              <w:rPr>
                <w:rFonts w:ascii="仿宋_GB2312" w:eastAsia="仿宋_GB2312"/>
                <w:bCs/>
                <w:szCs w:val="21"/>
              </w:rPr>
            </w:pP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要求</w:t>
            </w:r>
          </w:p>
        </w:tc>
        <w:tc>
          <w:tcPr>
            <w:tcW w:w="3068" w:type="dxa"/>
            <w:vAlign w:val="center"/>
          </w:tcPr>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1、掌握党在中国社会主义建设道路的初步探索中取得的重要理论成果；</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2、把握党对社会主义建设道路初步探索的意义；</w:t>
            </w:r>
          </w:p>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3、掌握党对社会主义建设道路的初步探索的经验教训。</w:t>
            </w:r>
          </w:p>
          <w:p w:rsidR="009C14DE" w:rsidRPr="005172EA"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57" w:type="dxa"/>
            <w:vAlign w:val="center"/>
          </w:tcPr>
          <w:p w:rsidR="009C14DE" w:rsidRPr="00746229" w:rsidRDefault="009C14DE" w:rsidP="00A47CCE">
            <w:pPr>
              <w:rPr>
                <w:rFonts w:ascii="仿宋_GB2312" w:eastAsia="仿宋_GB2312"/>
                <w:bCs/>
                <w:szCs w:val="21"/>
              </w:rPr>
            </w:pP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566" w:type="dxa"/>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难点</w:t>
            </w:r>
          </w:p>
        </w:tc>
        <w:tc>
          <w:tcPr>
            <w:tcW w:w="3068" w:type="dxa"/>
            <w:vAlign w:val="center"/>
          </w:tcPr>
          <w:p w:rsidR="005172EA" w:rsidRPr="00047742" w:rsidRDefault="005172EA" w:rsidP="005172EA">
            <w:pPr>
              <w:pStyle w:val="a7"/>
              <w:spacing w:line="360" w:lineRule="auto"/>
              <w:ind w:firstLineChars="196" w:firstLine="412"/>
              <w:rPr>
                <w:rFonts w:asciiTheme="minorEastAsia" w:eastAsiaTheme="minorEastAsia" w:hAnsiTheme="minorEastAsia"/>
                <w:bCs/>
                <w:sz w:val="21"/>
                <w:szCs w:val="21"/>
              </w:rPr>
            </w:pPr>
          </w:p>
          <w:p w:rsidR="005172EA" w:rsidRPr="00047742" w:rsidRDefault="005172EA" w:rsidP="005172EA">
            <w:pPr>
              <w:pStyle w:val="a7"/>
              <w:numPr>
                <w:ilvl w:val="0"/>
                <w:numId w:val="6"/>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 xml:space="preserve">把握党对社会主义建设道路初步探索的意义； </w:t>
            </w:r>
          </w:p>
          <w:p w:rsidR="005172EA" w:rsidRPr="00047742" w:rsidRDefault="005172EA" w:rsidP="005172EA">
            <w:pPr>
              <w:pStyle w:val="a7"/>
              <w:numPr>
                <w:ilvl w:val="0"/>
                <w:numId w:val="6"/>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掌握党对社会主义建设道路的初步探索的经验教训。</w:t>
            </w:r>
          </w:p>
          <w:p w:rsidR="009C14DE" w:rsidRPr="005172EA"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57" w:type="dxa"/>
            <w:vAlign w:val="center"/>
          </w:tcPr>
          <w:p w:rsidR="009C14DE" w:rsidRPr="00746229" w:rsidRDefault="009C14DE" w:rsidP="00A47CCE">
            <w:pPr>
              <w:rPr>
                <w:rFonts w:ascii="仿宋_GB2312" w:eastAsia="仿宋_GB2312"/>
                <w:bCs/>
                <w:szCs w:val="21"/>
              </w:rPr>
            </w:pP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566" w:type="dxa"/>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restart"/>
            <w:tcBorders>
              <w:top w:val="single" w:sz="4" w:space="0" w:color="auto"/>
            </w:tcBorders>
            <w:vAlign w:val="center"/>
          </w:tcPr>
          <w:p w:rsidR="009C14DE" w:rsidRPr="00746229" w:rsidRDefault="009C14DE" w:rsidP="00A47CCE">
            <w:pPr>
              <w:jc w:val="center"/>
              <w:rPr>
                <w:rFonts w:ascii="仿宋_GB2312" w:eastAsia="仿宋_GB2312"/>
                <w:bCs/>
                <w:szCs w:val="21"/>
              </w:rPr>
            </w:pPr>
            <w:r>
              <w:rPr>
                <w:rFonts w:ascii="仿宋_GB2312" w:eastAsia="仿宋_GB2312" w:hint="eastAsia"/>
                <w:bCs/>
                <w:szCs w:val="21"/>
              </w:rPr>
              <w:t>5</w:t>
            </w:r>
          </w:p>
        </w:tc>
        <w:tc>
          <w:tcPr>
            <w:tcW w:w="1114" w:type="dxa"/>
            <w:vMerge w:val="restart"/>
            <w:tcBorders>
              <w:top w:val="single" w:sz="4" w:space="0" w:color="auto"/>
            </w:tcBorders>
            <w:vAlign w:val="center"/>
          </w:tcPr>
          <w:p w:rsidR="009C14DE" w:rsidRPr="00746229" w:rsidRDefault="005172EA" w:rsidP="00A47CCE">
            <w:pPr>
              <w:rPr>
                <w:rFonts w:ascii="仿宋_GB2312" w:eastAsia="仿宋_GB2312"/>
                <w:bCs/>
                <w:szCs w:val="21"/>
              </w:rPr>
            </w:pPr>
            <w:r w:rsidRPr="00047742">
              <w:rPr>
                <w:rFonts w:asciiTheme="minorEastAsia" w:eastAsiaTheme="minorEastAsia" w:hAnsiTheme="minorEastAsia" w:hint="eastAsia"/>
                <w:bCs/>
                <w:szCs w:val="21"/>
              </w:rPr>
              <w:t>建设中国特色社会主义总依据</w:t>
            </w:r>
          </w:p>
        </w:tc>
        <w:tc>
          <w:tcPr>
            <w:tcW w:w="94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内容</w:t>
            </w:r>
          </w:p>
        </w:tc>
        <w:tc>
          <w:tcPr>
            <w:tcW w:w="3068" w:type="dxa"/>
            <w:tcBorders>
              <w:top w:val="single" w:sz="2" w:space="0" w:color="auto"/>
              <w:left w:val="single" w:sz="2" w:space="0" w:color="auto"/>
              <w:bottom w:val="single" w:sz="2" w:space="0" w:color="auto"/>
              <w:right w:val="single" w:sz="2" w:space="0" w:color="auto"/>
            </w:tcBorders>
            <w:vAlign w:val="center"/>
          </w:tcPr>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第一节  社会主义初级阶段理论</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一、社会主义初级阶段理论</w:t>
            </w:r>
            <w:r w:rsidRPr="00047742">
              <w:rPr>
                <w:rFonts w:asciiTheme="minorEastAsia" w:eastAsiaTheme="minorEastAsia" w:hAnsiTheme="minorEastAsia" w:hint="eastAsia"/>
                <w:sz w:val="21"/>
                <w:szCs w:val="21"/>
              </w:rPr>
              <w:lastRenderedPageBreak/>
              <w:t>的形成和发展</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二、社会主义初级阶段的科学含义和主要特征</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三、科学把握我国发展的阶段性特征</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第二节  社会主义初级阶段的基本路线和基本纲领</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一、社会主义初级阶段的主要矛盾</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二、社会主义初级阶段的基本路线</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三、社会主义初级阶段的基本纲领</w:t>
            </w:r>
          </w:p>
          <w:p w:rsidR="009C14DE" w:rsidRPr="005172EA"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5172EA" w:rsidP="00A47CCE">
            <w:pPr>
              <w:spacing w:line="0" w:lineRule="atLeast"/>
              <w:jc w:val="center"/>
              <w:rPr>
                <w:rFonts w:ascii="仿宋_GB2312" w:eastAsia="仿宋_GB2312"/>
                <w:bCs/>
                <w:szCs w:val="21"/>
              </w:rPr>
            </w:pPr>
            <w:r>
              <w:rPr>
                <w:rFonts w:ascii="仿宋_GB2312" w:eastAsia="仿宋_GB2312" w:hint="eastAsia"/>
                <w:bCs/>
                <w:szCs w:val="21"/>
              </w:rPr>
              <w:lastRenderedPageBreak/>
              <w:t>4</w:t>
            </w:r>
          </w:p>
        </w:tc>
        <w:tc>
          <w:tcPr>
            <w:tcW w:w="457" w:type="dxa"/>
            <w:tcBorders>
              <w:top w:val="single" w:sz="2" w:space="0" w:color="auto"/>
              <w:left w:val="single" w:sz="2" w:space="0" w:color="auto"/>
              <w:bottom w:val="single" w:sz="2" w:space="0" w:color="auto"/>
              <w:right w:val="single" w:sz="2" w:space="0" w:color="auto"/>
            </w:tcBorders>
            <w:vAlign w:val="center"/>
          </w:tcPr>
          <w:p w:rsidR="009C14DE" w:rsidRPr="00746229" w:rsidRDefault="005172EA" w:rsidP="00A47CCE">
            <w:pPr>
              <w:rPr>
                <w:rFonts w:ascii="仿宋_GB2312" w:eastAsia="仿宋_GB2312"/>
                <w:bCs/>
                <w:szCs w:val="21"/>
              </w:rPr>
            </w:pPr>
            <w:r>
              <w:rPr>
                <w:rFonts w:ascii="仿宋_GB2312" w:eastAsia="仿宋_GB2312" w:hint="eastAsia"/>
                <w:bCs/>
                <w:szCs w:val="21"/>
              </w:rPr>
              <w:t>2</w:t>
            </w:r>
          </w:p>
        </w:tc>
        <w:tc>
          <w:tcPr>
            <w:tcW w:w="485"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5172EA" w:rsidP="00A47CCE">
            <w:pPr>
              <w:rPr>
                <w:rFonts w:ascii="仿宋_GB2312" w:eastAsia="仿宋_GB2312"/>
                <w:bCs/>
                <w:szCs w:val="21"/>
              </w:rPr>
            </w:pPr>
            <w:r>
              <w:rPr>
                <w:rFonts w:ascii="仿宋_GB2312" w:eastAsia="仿宋_GB2312" w:hint="eastAsia"/>
                <w:bCs/>
                <w:szCs w:val="21"/>
              </w:rPr>
              <w:t>2</w:t>
            </w:r>
          </w:p>
        </w:tc>
        <w:tc>
          <w:tcPr>
            <w:tcW w:w="566" w:type="dxa"/>
            <w:tcBorders>
              <w:top w:val="single" w:sz="2" w:space="0" w:color="auto"/>
              <w:left w:val="single" w:sz="2" w:space="0" w:color="auto"/>
              <w:bottom w:val="single" w:sz="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要求</w:t>
            </w:r>
          </w:p>
        </w:tc>
        <w:tc>
          <w:tcPr>
            <w:tcW w:w="3068" w:type="dxa"/>
            <w:tcBorders>
              <w:top w:val="single" w:sz="2" w:space="0" w:color="auto"/>
              <w:left w:val="single" w:sz="2" w:space="0" w:color="auto"/>
              <w:bottom w:val="single" w:sz="2" w:space="0" w:color="auto"/>
              <w:right w:val="single" w:sz="2" w:space="0" w:color="auto"/>
            </w:tcBorders>
            <w:vAlign w:val="center"/>
          </w:tcPr>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p>
          <w:p w:rsidR="005172EA" w:rsidRPr="00047742" w:rsidRDefault="005172EA" w:rsidP="005172EA">
            <w:pPr>
              <w:pStyle w:val="a7"/>
              <w:numPr>
                <w:ilvl w:val="0"/>
                <w:numId w:val="7"/>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理解</w:t>
            </w:r>
            <w:r w:rsidRPr="00047742">
              <w:rPr>
                <w:rFonts w:asciiTheme="minorEastAsia" w:eastAsiaTheme="minorEastAsia" w:hAnsiTheme="minorEastAsia"/>
                <w:sz w:val="21"/>
                <w:szCs w:val="21"/>
              </w:rPr>
              <w:t>社会主义初级阶段的含义、基本特征和主要矛盾；</w:t>
            </w:r>
          </w:p>
          <w:p w:rsidR="005172EA" w:rsidRPr="00047742" w:rsidRDefault="005172EA" w:rsidP="005172EA">
            <w:pPr>
              <w:pStyle w:val="a7"/>
              <w:numPr>
                <w:ilvl w:val="0"/>
                <w:numId w:val="7"/>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掌握</w:t>
            </w:r>
            <w:r w:rsidRPr="00047742">
              <w:rPr>
                <w:rFonts w:asciiTheme="minorEastAsia" w:eastAsiaTheme="minorEastAsia" w:hAnsiTheme="minorEastAsia"/>
                <w:sz w:val="21"/>
                <w:szCs w:val="21"/>
              </w:rPr>
              <w:t>社会主义初级阶段</w:t>
            </w:r>
            <w:r w:rsidRPr="00047742">
              <w:rPr>
                <w:rFonts w:asciiTheme="minorEastAsia" w:eastAsiaTheme="minorEastAsia" w:hAnsiTheme="minorEastAsia" w:hint="eastAsia"/>
                <w:sz w:val="21"/>
                <w:szCs w:val="21"/>
              </w:rPr>
              <w:t>基本路线的内涵；</w:t>
            </w:r>
          </w:p>
          <w:p w:rsidR="005172EA" w:rsidRPr="00047742" w:rsidRDefault="005172EA" w:rsidP="005172EA">
            <w:pPr>
              <w:pStyle w:val="a7"/>
              <w:numPr>
                <w:ilvl w:val="0"/>
                <w:numId w:val="7"/>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了解</w:t>
            </w:r>
            <w:r w:rsidRPr="00047742">
              <w:rPr>
                <w:rFonts w:asciiTheme="minorEastAsia" w:eastAsiaTheme="minorEastAsia" w:hAnsiTheme="minorEastAsia"/>
                <w:sz w:val="21"/>
                <w:szCs w:val="21"/>
              </w:rPr>
              <w:t>党在社会主义初级阶段基本纲领的主要内容；建设中国特色社会主义的基本经验</w:t>
            </w:r>
            <w:r w:rsidRPr="00047742">
              <w:rPr>
                <w:rFonts w:asciiTheme="minorEastAsia" w:eastAsiaTheme="minorEastAsia" w:hAnsiTheme="minorEastAsia" w:hint="eastAsia"/>
                <w:sz w:val="21"/>
                <w:szCs w:val="21"/>
              </w:rPr>
              <w:t>；</w:t>
            </w:r>
          </w:p>
          <w:p w:rsidR="005172EA" w:rsidRPr="00047742" w:rsidRDefault="005172EA" w:rsidP="005172EA">
            <w:pPr>
              <w:pStyle w:val="a7"/>
              <w:numPr>
                <w:ilvl w:val="0"/>
                <w:numId w:val="7"/>
              </w:numPr>
              <w:spacing w:line="360" w:lineRule="auto"/>
              <w:rPr>
                <w:rFonts w:asciiTheme="minorEastAsia" w:eastAsiaTheme="minorEastAsia" w:hAnsiTheme="minorEastAsia"/>
                <w:sz w:val="21"/>
                <w:szCs w:val="21"/>
              </w:rPr>
            </w:pPr>
            <w:r w:rsidRPr="00047742">
              <w:rPr>
                <w:rFonts w:asciiTheme="minorEastAsia" w:eastAsiaTheme="minorEastAsia" w:hAnsiTheme="minorEastAsia"/>
                <w:sz w:val="21"/>
                <w:szCs w:val="21"/>
              </w:rPr>
              <w:t>了解社会主义初级阶段是整个建设中国特色社会主义的很长历史过程中的初始阶段</w:t>
            </w:r>
            <w:r w:rsidRPr="00047742">
              <w:rPr>
                <w:rFonts w:asciiTheme="minorEastAsia" w:eastAsiaTheme="minorEastAsia" w:hAnsiTheme="minorEastAsia" w:hint="eastAsia"/>
                <w:sz w:val="21"/>
                <w:szCs w:val="21"/>
              </w:rPr>
              <w:t>；</w:t>
            </w:r>
          </w:p>
          <w:p w:rsidR="009C14DE" w:rsidRPr="005172EA"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5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难点</w:t>
            </w:r>
          </w:p>
        </w:tc>
        <w:tc>
          <w:tcPr>
            <w:tcW w:w="3068" w:type="dxa"/>
            <w:tcBorders>
              <w:top w:val="single" w:sz="2" w:space="0" w:color="auto"/>
              <w:left w:val="single" w:sz="2" w:space="0" w:color="auto"/>
              <w:bottom w:val="single" w:sz="12" w:space="0" w:color="auto"/>
              <w:right w:val="single" w:sz="2" w:space="0" w:color="auto"/>
            </w:tcBorders>
            <w:vAlign w:val="center"/>
          </w:tcPr>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1、社会主义初级</w:t>
            </w:r>
            <w:r w:rsidRPr="00047742">
              <w:rPr>
                <w:rFonts w:asciiTheme="minorEastAsia" w:eastAsiaTheme="minorEastAsia" w:hAnsiTheme="minorEastAsia" w:hint="eastAsia"/>
                <w:sz w:val="21"/>
                <w:szCs w:val="21"/>
              </w:rPr>
              <w:t>阶段</w:t>
            </w:r>
            <w:r w:rsidRPr="00047742">
              <w:rPr>
                <w:rFonts w:asciiTheme="minorEastAsia" w:eastAsiaTheme="minorEastAsia" w:hAnsiTheme="minorEastAsia"/>
                <w:sz w:val="21"/>
                <w:szCs w:val="21"/>
              </w:rPr>
              <w:t>的含</w:t>
            </w:r>
            <w:r w:rsidRPr="00047742">
              <w:rPr>
                <w:rFonts w:asciiTheme="minorEastAsia" w:eastAsiaTheme="minorEastAsia" w:hAnsiTheme="minorEastAsia"/>
                <w:sz w:val="21"/>
                <w:szCs w:val="21"/>
              </w:rPr>
              <w:lastRenderedPageBreak/>
              <w:t>义、基本特征及</w:t>
            </w:r>
            <w:r w:rsidRPr="00047742">
              <w:rPr>
                <w:rFonts w:asciiTheme="minorEastAsia" w:eastAsiaTheme="minorEastAsia" w:hAnsiTheme="minorEastAsia" w:hint="eastAsia"/>
                <w:sz w:val="21"/>
                <w:szCs w:val="21"/>
              </w:rPr>
              <w:t>根本</w:t>
            </w:r>
            <w:r w:rsidRPr="00047742">
              <w:rPr>
                <w:rFonts w:asciiTheme="minorEastAsia" w:eastAsiaTheme="minorEastAsia" w:hAnsiTheme="minorEastAsia"/>
                <w:sz w:val="21"/>
                <w:szCs w:val="21"/>
              </w:rPr>
              <w:t>任务</w:t>
            </w:r>
            <w:r w:rsidRPr="00047742">
              <w:rPr>
                <w:rFonts w:asciiTheme="minorEastAsia" w:eastAsiaTheme="minorEastAsia" w:hAnsiTheme="minorEastAsia" w:hint="eastAsia"/>
                <w:sz w:val="21"/>
                <w:szCs w:val="21"/>
              </w:rPr>
              <w:t>；</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2、我国社会主义初级</w:t>
            </w:r>
            <w:r w:rsidRPr="00047742">
              <w:rPr>
                <w:rFonts w:asciiTheme="minorEastAsia" w:eastAsiaTheme="minorEastAsia" w:hAnsiTheme="minorEastAsia" w:hint="eastAsia"/>
                <w:sz w:val="21"/>
                <w:szCs w:val="21"/>
              </w:rPr>
              <w:t>阶段的长期性；</w:t>
            </w:r>
          </w:p>
          <w:p w:rsidR="005172EA" w:rsidRPr="00047742" w:rsidRDefault="005172EA" w:rsidP="005172EA">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3、党在社会主义初级段的基本路线的实质及其内在关系</w:t>
            </w:r>
            <w:r w:rsidRPr="00047742">
              <w:rPr>
                <w:rFonts w:asciiTheme="minorEastAsia" w:eastAsiaTheme="minorEastAsia" w:hAnsiTheme="minorEastAsia" w:hint="eastAsia"/>
                <w:sz w:val="21"/>
                <w:szCs w:val="21"/>
              </w:rPr>
              <w:t>；</w:t>
            </w:r>
          </w:p>
          <w:p w:rsidR="009C14DE" w:rsidRPr="005172EA"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restart"/>
            <w:tcBorders>
              <w:top w:val="single" w:sz="4" w:space="0" w:color="auto"/>
            </w:tcBorders>
            <w:vAlign w:val="center"/>
          </w:tcPr>
          <w:p w:rsidR="009C14DE" w:rsidRPr="00746229" w:rsidRDefault="009C14DE" w:rsidP="00A47CCE">
            <w:pPr>
              <w:jc w:val="center"/>
              <w:rPr>
                <w:rFonts w:ascii="仿宋_GB2312" w:eastAsia="仿宋_GB2312"/>
                <w:bCs/>
                <w:szCs w:val="21"/>
              </w:rPr>
            </w:pPr>
            <w:r>
              <w:rPr>
                <w:rFonts w:ascii="仿宋_GB2312" w:eastAsia="仿宋_GB2312" w:hint="eastAsia"/>
                <w:bCs/>
                <w:szCs w:val="21"/>
              </w:rPr>
              <w:lastRenderedPageBreak/>
              <w:t>6</w:t>
            </w:r>
          </w:p>
        </w:tc>
        <w:tc>
          <w:tcPr>
            <w:tcW w:w="1114" w:type="dxa"/>
            <w:tcBorders>
              <w:top w:val="single" w:sz="4" w:space="0" w:color="auto"/>
              <w:bottom w:val="nil"/>
            </w:tcBorders>
            <w:vAlign w:val="center"/>
          </w:tcPr>
          <w:p w:rsidR="009C14DE" w:rsidRPr="00746229" w:rsidRDefault="005172EA" w:rsidP="00A47CCE">
            <w:pPr>
              <w:rPr>
                <w:rFonts w:ascii="仿宋_GB2312" w:eastAsia="仿宋_GB2312"/>
                <w:bCs/>
                <w:szCs w:val="21"/>
              </w:rPr>
            </w:pPr>
            <w:r w:rsidRPr="00047742">
              <w:rPr>
                <w:rFonts w:asciiTheme="minorEastAsia" w:eastAsiaTheme="minorEastAsia" w:hAnsiTheme="minorEastAsia" w:hint="eastAsia"/>
                <w:bCs/>
                <w:szCs w:val="21"/>
              </w:rPr>
              <w:t>社会主义本质和建设中国特色社会主义总任务</w:t>
            </w: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内容</w:t>
            </w:r>
          </w:p>
        </w:tc>
        <w:tc>
          <w:tcPr>
            <w:tcW w:w="3068" w:type="dxa"/>
            <w:tcBorders>
              <w:top w:val="single" w:sz="2" w:space="0" w:color="auto"/>
              <w:left w:val="single" w:sz="2" w:space="0" w:color="auto"/>
              <w:bottom w:val="single" w:sz="12" w:space="0" w:color="auto"/>
              <w:right w:val="single" w:sz="2" w:space="0" w:color="auto"/>
            </w:tcBorders>
            <w:vAlign w:val="center"/>
          </w:tcPr>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第一节  社会主义的本质</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一、社会主义本质理论的提出和科学内涵</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二、社会主义本质理论的重要意义</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第二节  社会主义的根本任务</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一、解放和发展社会生产力</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二、大力发展科学技术</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三、坚持科学发展</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第三节  中国特色社会主义的发展战略</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一、“三步走”发展战略   </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二、全面建成小康社会</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三、实现中华民族伟大复兴的中国梦</w:t>
            </w:r>
          </w:p>
          <w:p w:rsidR="009C14DE" w:rsidRPr="00A47CCE"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A47CCE" w:rsidP="00A47CCE">
            <w:pPr>
              <w:jc w:val="center"/>
              <w:rPr>
                <w:rFonts w:ascii="仿宋_GB2312" w:eastAsia="仿宋_GB2312"/>
                <w:bCs/>
                <w:szCs w:val="21"/>
              </w:rPr>
            </w:pPr>
            <w:r>
              <w:rPr>
                <w:rFonts w:ascii="仿宋_GB2312" w:eastAsia="仿宋_GB2312" w:hint="eastAsia"/>
                <w:bCs/>
                <w:szCs w:val="21"/>
              </w:rPr>
              <w:t>4</w:t>
            </w: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A47CCE" w:rsidP="00A47CCE">
            <w:pPr>
              <w:rPr>
                <w:rFonts w:ascii="仿宋_GB2312" w:eastAsia="仿宋_GB2312"/>
                <w:bCs/>
                <w:szCs w:val="21"/>
              </w:rPr>
            </w:pPr>
            <w:r>
              <w:rPr>
                <w:rFonts w:ascii="仿宋_GB2312" w:eastAsia="仿宋_GB2312" w:hint="eastAsia"/>
                <w:bCs/>
                <w:szCs w:val="21"/>
              </w:rPr>
              <w:t>2</w:t>
            </w: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A47CCE" w:rsidP="00A47CCE">
            <w:pPr>
              <w:rPr>
                <w:rFonts w:ascii="仿宋_GB2312" w:eastAsia="仿宋_GB2312"/>
                <w:bCs/>
                <w:szCs w:val="21"/>
              </w:rPr>
            </w:pPr>
            <w:r>
              <w:rPr>
                <w:rFonts w:ascii="仿宋_GB2312" w:eastAsia="仿宋_GB2312" w:hint="eastAsia"/>
                <w:bCs/>
                <w:szCs w:val="21"/>
              </w:rPr>
              <w:t>2</w:t>
            </w: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restart"/>
            <w:tcBorders>
              <w:top w:val="nil"/>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要求</w:t>
            </w:r>
          </w:p>
        </w:tc>
        <w:tc>
          <w:tcPr>
            <w:tcW w:w="3068" w:type="dxa"/>
            <w:tcBorders>
              <w:top w:val="single" w:sz="2" w:space="0" w:color="auto"/>
              <w:left w:val="single" w:sz="2" w:space="0" w:color="auto"/>
              <w:bottom w:val="single" w:sz="12" w:space="0" w:color="auto"/>
              <w:right w:val="single" w:sz="2" w:space="0" w:color="auto"/>
            </w:tcBorders>
            <w:vAlign w:val="center"/>
          </w:tcPr>
          <w:p w:rsidR="00A47CCE" w:rsidRPr="00047742" w:rsidRDefault="00A47CCE" w:rsidP="00A47CCE">
            <w:pPr>
              <w:pStyle w:val="a7"/>
              <w:spacing w:line="360" w:lineRule="auto"/>
              <w:ind w:firstLineChars="200" w:firstLine="420"/>
              <w:rPr>
                <w:rFonts w:asciiTheme="minorEastAsia" w:eastAsiaTheme="minorEastAsia" w:hAnsiTheme="minorEastAsia"/>
                <w:sz w:val="21"/>
                <w:szCs w:val="21"/>
              </w:rPr>
            </w:pPr>
          </w:p>
          <w:p w:rsidR="00A47CCE" w:rsidRPr="00047742" w:rsidRDefault="00A47CCE" w:rsidP="00A47CCE">
            <w:pPr>
              <w:pStyle w:val="a7"/>
              <w:numPr>
                <w:ilvl w:val="0"/>
                <w:numId w:val="8"/>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了解中国共产党人对中国特色社会主义建设道路的探索过程；</w:t>
            </w:r>
          </w:p>
          <w:p w:rsidR="00A47CCE" w:rsidRPr="00047742" w:rsidRDefault="00A47CCE" w:rsidP="00A47CCE">
            <w:pPr>
              <w:pStyle w:val="a7"/>
              <w:numPr>
                <w:ilvl w:val="0"/>
                <w:numId w:val="8"/>
              </w:numPr>
              <w:spacing w:line="360" w:lineRule="auto"/>
              <w:rPr>
                <w:rFonts w:asciiTheme="minorEastAsia" w:eastAsiaTheme="minorEastAsia" w:hAnsiTheme="minorEastAsia"/>
                <w:sz w:val="21"/>
                <w:szCs w:val="21"/>
              </w:rPr>
            </w:pPr>
            <w:r w:rsidRPr="00047742">
              <w:rPr>
                <w:rFonts w:asciiTheme="minorEastAsia" w:eastAsiaTheme="minorEastAsia" w:hAnsiTheme="minorEastAsia"/>
                <w:sz w:val="21"/>
                <w:szCs w:val="21"/>
              </w:rPr>
              <w:t>掌握邓小平关于社会主义本质新概括的内容、特点；</w:t>
            </w:r>
          </w:p>
          <w:p w:rsidR="00A47CCE" w:rsidRPr="00047742" w:rsidRDefault="00A47CCE" w:rsidP="00A47CCE">
            <w:pPr>
              <w:pStyle w:val="a7"/>
              <w:numPr>
                <w:ilvl w:val="0"/>
                <w:numId w:val="8"/>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理解社会主义建设的</w:t>
            </w:r>
            <w:r w:rsidRPr="00047742">
              <w:rPr>
                <w:rFonts w:asciiTheme="minorEastAsia" w:eastAsiaTheme="minorEastAsia" w:hAnsiTheme="minorEastAsia" w:hint="eastAsia"/>
                <w:sz w:val="21"/>
                <w:szCs w:val="21"/>
              </w:rPr>
              <w:lastRenderedPageBreak/>
              <w:t>根本任务；</w:t>
            </w:r>
          </w:p>
          <w:p w:rsidR="00A47CCE" w:rsidRPr="00047742" w:rsidRDefault="00A47CCE" w:rsidP="00A47CCE">
            <w:pPr>
              <w:pStyle w:val="a7"/>
              <w:numPr>
                <w:ilvl w:val="0"/>
                <w:numId w:val="8"/>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掌握中国特色社会主义的发展战略；</w:t>
            </w:r>
          </w:p>
          <w:p w:rsidR="00A47CCE" w:rsidRPr="00047742" w:rsidRDefault="00A47CCE" w:rsidP="00A47CCE">
            <w:pPr>
              <w:pStyle w:val="a7"/>
              <w:numPr>
                <w:ilvl w:val="0"/>
                <w:numId w:val="8"/>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了解全面建</w:t>
            </w:r>
            <w:r>
              <w:rPr>
                <w:rFonts w:asciiTheme="minorEastAsia" w:eastAsiaTheme="minorEastAsia" w:hAnsiTheme="minorEastAsia" w:hint="eastAsia"/>
                <w:sz w:val="21"/>
                <w:szCs w:val="21"/>
              </w:rPr>
              <w:t>成</w:t>
            </w:r>
            <w:r w:rsidRPr="00047742">
              <w:rPr>
                <w:rFonts w:asciiTheme="minorEastAsia" w:eastAsiaTheme="minorEastAsia" w:hAnsiTheme="minorEastAsia" w:hint="eastAsia"/>
                <w:sz w:val="21"/>
                <w:szCs w:val="21"/>
              </w:rPr>
              <w:t>小康社会目标</w:t>
            </w:r>
            <w:r w:rsidRPr="00047742">
              <w:rPr>
                <w:rFonts w:asciiTheme="minorEastAsia" w:eastAsiaTheme="minorEastAsia" w:hAnsiTheme="minorEastAsia"/>
                <w:sz w:val="21"/>
                <w:szCs w:val="21"/>
              </w:rPr>
              <w:t>。</w:t>
            </w:r>
          </w:p>
          <w:p w:rsidR="009C14DE" w:rsidRPr="00A47CCE"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top w:val="nil"/>
              <w:bottom w:val="single" w:sz="4" w:space="0" w:color="auto"/>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4"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难点</w:t>
            </w:r>
          </w:p>
        </w:tc>
        <w:tc>
          <w:tcPr>
            <w:tcW w:w="3068" w:type="dxa"/>
            <w:tcBorders>
              <w:top w:val="single" w:sz="2" w:space="0" w:color="auto"/>
              <w:left w:val="single" w:sz="2" w:space="0" w:color="auto"/>
              <w:bottom w:val="single" w:sz="12" w:space="0" w:color="auto"/>
              <w:right w:val="single" w:sz="2" w:space="0" w:color="auto"/>
            </w:tcBorders>
            <w:vAlign w:val="center"/>
          </w:tcPr>
          <w:p w:rsidR="00A47CCE" w:rsidRPr="00047742" w:rsidRDefault="00A47CCE" w:rsidP="00A47CCE">
            <w:pPr>
              <w:pStyle w:val="a7"/>
              <w:spacing w:line="360" w:lineRule="auto"/>
              <w:ind w:firstLineChars="200" w:firstLine="420"/>
              <w:rPr>
                <w:rFonts w:asciiTheme="minorEastAsia" w:eastAsiaTheme="minorEastAsia" w:hAnsiTheme="minorEastAsia"/>
                <w:sz w:val="21"/>
                <w:szCs w:val="21"/>
              </w:rPr>
            </w:pPr>
          </w:p>
          <w:p w:rsidR="00A47CCE" w:rsidRPr="00047742" w:rsidRDefault="00A47CCE" w:rsidP="00A47CCE">
            <w:pPr>
              <w:pStyle w:val="a7"/>
              <w:numPr>
                <w:ilvl w:val="0"/>
                <w:numId w:val="9"/>
              </w:numPr>
              <w:spacing w:line="360" w:lineRule="auto"/>
              <w:rPr>
                <w:rFonts w:asciiTheme="minorEastAsia" w:eastAsiaTheme="minorEastAsia" w:hAnsiTheme="minorEastAsia"/>
                <w:sz w:val="21"/>
                <w:szCs w:val="21"/>
              </w:rPr>
            </w:pPr>
            <w:r w:rsidRPr="00047742">
              <w:rPr>
                <w:rFonts w:asciiTheme="minorEastAsia" w:eastAsiaTheme="minorEastAsia" w:hAnsiTheme="minorEastAsia"/>
                <w:sz w:val="21"/>
                <w:szCs w:val="21"/>
              </w:rPr>
              <w:t>导致两个“没完全搞清楚”的根源</w:t>
            </w:r>
            <w:r w:rsidRPr="00047742">
              <w:rPr>
                <w:rFonts w:asciiTheme="minorEastAsia" w:eastAsiaTheme="minorEastAsia" w:hAnsiTheme="minorEastAsia" w:hint="eastAsia"/>
                <w:sz w:val="21"/>
                <w:szCs w:val="21"/>
              </w:rPr>
              <w:t>；</w:t>
            </w:r>
          </w:p>
          <w:p w:rsidR="00A47CCE" w:rsidRPr="00047742" w:rsidRDefault="00A47CCE" w:rsidP="00A47CCE">
            <w:pPr>
              <w:pStyle w:val="a7"/>
              <w:numPr>
                <w:ilvl w:val="0"/>
                <w:numId w:val="9"/>
              </w:numPr>
              <w:spacing w:line="360" w:lineRule="auto"/>
              <w:rPr>
                <w:rFonts w:asciiTheme="minorEastAsia" w:eastAsiaTheme="minorEastAsia" w:hAnsiTheme="minorEastAsia"/>
                <w:sz w:val="21"/>
                <w:szCs w:val="21"/>
              </w:rPr>
            </w:pPr>
            <w:r w:rsidRPr="00047742">
              <w:rPr>
                <w:rFonts w:asciiTheme="minorEastAsia" w:eastAsiaTheme="minorEastAsia" w:hAnsiTheme="minorEastAsia"/>
                <w:sz w:val="21"/>
                <w:szCs w:val="21"/>
              </w:rPr>
              <w:t>社会主义本质论断的</w:t>
            </w:r>
            <w:r w:rsidRPr="00047742">
              <w:rPr>
                <w:rFonts w:asciiTheme="minorEastAsia" w:eastAsiaTheme="minorEastAsia" w:hAnsiTheme="minorEastAsia" w:hint="eastAsia"/>
                <w:sz w:val="21"/>
                <w:szCs w:val="21"/>
              </w:rPr>
              <w:t>深刻</w:t>
            </w:r>
            <w:r w:rsidRPr="00047742">
              <w:rPr>
                <w:rFonts w:asciiTheme="minorEastAsia" w:eastAsiaTheme="minorEastAsia" w:hAnsiTheme="minorEastAsia"/>
                <w:sz w:val="21"/>
                <w:szCs w:val="21"/>
              </w:rPr>
              <w:t>内涵和</w:t>
            </w:r>
            <w:r w:rsidRPr="00047742">
              <w:rPr>
                <w:rFonts w:asciiTheme="minorEastAsia" w:eastAsiaTheme="minorEastAsia" w:hAnsiTheme="minorEastAsia" w:hint="eastAsia"/>
                <w:sz w:val="21"/>
                <w:szCs w:val="21"/>
              </w:rPr>
              <w:t>重大意义；</w:t>
            </w:r>
          </w:p>
          <w:p w:rsidR="00A47CCE" w:rsidRPr="00047742" w:rsidRDefault="00A47CCE" w:rsidP="00A47CCE">
            <w:pPr>
              <w:pStyle w:val="a7"/>
              <w:numPr>
                <w:ilvl w:val="0"/>
                <w:numId w:val="9"/>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社会主义建设的根本任务；</w:t>
            </w:r>
          </w:p>
          <w:p w:rsidR="00A47CCE" w:rsidRPr="00047742" w:rsidRDefault="00A47CCE" w:rsidP="00A47CCE">
            <w:pPr>
              <w:pStyle w:val="a7"/>
              <w:numPr>
                <w:ilvl w:val="0"/>
                <w:numId w:val="9"/>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中国特色社会主义的发展战略；</w:t>
            </w:r>
          </w:p>
          <w:p w:rsidR="00A47CCE" w:rsidRPr="00047742" w:rsidRDefault="00A47CCE" w:rsidP="00A47CCE">
            <w:pPr>
              <w:pStyle w:val="a7"/>
              <w:numPr>
                <w:ilvl w:val="0"/>
                <w:numId w:val="9"/>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全面建</w:t>
            </w:r>
            <w:r>
              <w:rPr>
                <w:rFonts w:asciiTheme="minorEastAsia" w:eastAsiaTheme="minorEastAsia" w:hAnsiTheme="minorEastAsia" w:hint="eastAsia"/>
                <w:sz w:val="21"/>
                <w:szCs w:val="21"/>
              </w:rPr>
              <w:t>成</w:t>
            </w:r>
            <w:r w:rsidRPr="00047742">
              <w:rPr>
                <w:rFonts w:asciiTheme="minorEastAsia" w:eastAsiaTheme="minorEastAsia" w:hAnsiTheme="minorEastAsia" w:hint="eastAsia"/>
                <w:sz w:val="21"/>
                <w:szCs w:val="21"/>
              </w:rPr>
              <w:t>小康社会目标</w:t>
            </w:r>
            <w:r w:rsidRPr="00047742">
              <w:rPr>
                <w:rFonts w:asciiTheme="minorEastAsia" w:eastAsiaTheme="minorEastAsia" w:hAnsiTheme="minorEastAsia"/>
                <w:sz w:val="21"/>
                <w:szCs w:val="21"/>
              </w:rPr>
              <w:t>。</w:t>
            </w:r>
          </w:p>
          <w:p w:rsidR="009C14DE" w:rsidRPr="00A47CCE"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restart"/>
            <w:vAlign w:val="center"/>
          </w:tcPr>
          <w:p w:rsidR="009C14DE" w:rsidRPr="00746229" w:rsidRDefault="009C14DE" w:rsidP="00A47CCE">
            <w:pPr>
              <w:jc w:val="center"/>
              <w:rPr>
                <w:rFonts w:ascii="仿宋_GB2312" w:eastAsia="仿宋_GB2312"/>
                <w:bCs/>
                <w:szCs w:val="21"/>
              </w:rPr>
            </w:pPr>
            <w:r>
              <w:rPr>
                <w:rFonts w:ascii="仿宋_GB2312" w:eastAsia="仿宋_GB2312" w:hint="eastAsia"/>
                <w:bCs/>
                <w:szCs w:val="21"/>
              </w:rPr>
              <w:t>7</w:t>
            </w:r>
          </w:p>
        </w:tc>
        <w:tc>
          <w:tcPr>
            <w:tcW w:w="1114" w:type="dxa"/>
            <w:vMerge w:val="restart"/>
            <w:vAlign w:val="center"/>
          </w:tcPr>
          <w:p w:rsidR="009C14DE" w:rsidRPr="00746229" w:rsidRDefault="00A47CCE" w:rsidP="00A47CCE">
            <w:pPr>
              <w:rPr>
                <w:rFonts w:ascii="仿宋_GB2312" w:eastAsia="仿宋_GB2312"/>
                <w:bCs/>
                <w:szCs w:val="21"/>
              </w:rPr>
            </w:pPr>
            <w:r w:rsidRPr="00047742">
              <w:rPr>
                <w:rFonts w:asciiTheme="minorEastAsia" w:eastAsiaTheme="minorEastAsia" w:hAnsiTheme="minorEastAsia"/>
                <w:bCs/>
                <w:szCs w:val="21"/>
              </w:rPr>
              <w:t>社会主义</w:t>
            </w:r>
            <w:r w:rsidRPr="00047742">
              <w:rPr>
                <w:rFonts w:asciiTheme="minorEastAsia" w:eastAsiaTheme="minorEastAsia" w:hAnsiTheme="minorEastAsia" w:hint="eastAsia"/>
                <w:bCs/>
                <w:szCs w:val="21"/>
              </w:rPr>
              <w:t>改革开放理论</w:t>
            </w: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内容</w:t>
            </w:r>
          </w:p>
        </w:tc>
        <w:tc>
          <w:tcPr>
            <w:tcW w:w="3068" w:type="dxa"/>
            <w:vAlign w:val="center"/>
          </w:tcPr>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第一节  改革开放是发展中国特色社会主义的必由之路</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一、决定当代中国命运的关键抉择</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二、社会主义制度的自我完善和发展</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第二节  全面深化改革</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一、全面深化改革</w:t>
            </w:r>
            <w:r>
              <w:rPr>
                <w:rFonts w:asciiTheme="minorEastAsia" w:eastAsiaTheme="minorEastAsia" w:hAnsiTheme="minorEastAsia" w:hint="eastAsia"/>
                <w:sz w:val="21"/>
                <w:szCs w:val="21"/>
              </w:rPr>
              <w:t>的总目标</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二、坚持改革的正确方向</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三、正确处理</w:t>
            </w:r>
            <w:r>
              <w:rPr>
                <w:rFonts w:asciiTheme="minorEastAsia" w:eastAsiaTheme="minorEastAsia" w:hAnsiTheme="minorEastAsia" w:hint="eastAsia"/>
                <w:sz w:val="21"/>
                <w:szCs w:val="21"/>
              </w:rPr>
              <w:t>全面深化</w:t>
            </w:r>
            <w:r w:rsidRPr="00047742">
              <w:rPr>
                <w:rFonts w:asciiTheme="minorEastAsia" w:eastAsiaTheme="minorEastAsia" w:hAnsiTheme="minorEastAsia" w:hint="eastAsia"/>
                <w:sz w:val="21"/>
                <w:szCs w:val="21"/>
              </w:rPr>
              <w:t>改革的</w:t>
            </w:r>
            <w:r>
              <w:rPr>
                <w:rFonts w:asciiTheme="minorEastAsia" w:eastAsiaTheme="minorEastAsia" w:hAnsiTheme="minorEastAsia" w:hint="eastAsia"/>
                <w:sz w:val="21"/>
                <w:szCs w:val="21"/>
              </w:rPr>
              <w:t>重大</w:t>
            </w:r>
            <w:r w:rsidRPr="00047742">
              <w:rPr>
                <w:rFonts w:asciiTheme="minorEastAsia" w:eastAsiaTheme="minorEastAsia" w:hAnsiTheme="minorEastAsia" w:hint="eastAsia"/>
                <w:sz w:val="21"/>
                <w:szCs w:val="21"/>
              </w:rPr>
              <w:t>关系</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lastRenderedPageBreak/>
              <w:t xml:space="preserve">    第三节 </w:t>
            </w:r>
            <w:r>
              <w:rPr>
                <w:rFonts w:asciiTheme="minorEastAsia" w:eastAsiaTheme="minorEastAsia" w:hAnsiTheme="minorEastAsia" w:hint="eastAsia"/>
                <w:sz w:val="21"/>
                <w:szCs w:val="21"/>
              </w:rPr>
              <w:t>扩大</w:t>
            </w:r>
            <w:r w:rsidRPr="00047742">
              <w:rPr>
                <w:rFonts w:asciiTheme="minorEastAsia" w:eastAsiaTheme="minorEastAsia" w:hAnsiTheme="minorEastAsia" w:hint="eastAsia"/>
                <w:sz w:val="21"/>
                <w:szCs w:val="21"/>
              </w:rPr>
              <w:t>对外开放</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一、</w:t>
            </w:r>
            <w:r>
              <w:rPr>
                <w:rFonts w:asciiTheme="minorEastAsia" w:eastAsiaTheme="minorEastAsia" w:hAnsiTheme="minorEastAsia" w:hint="eastAsia"/>
                <w:sz w:val="21"/>
                <w:szCs w:val="21"/>
              </w:rPr>
              <w:t>对外开放是一项基本国策</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二、</w:t>
            </w:r>
            <w:r>
              <w:rPr>
                <w:rFonts w:asciiTheme="minorEastAsia" w:eastAsiaTheme="minorEastAsia" w:hAnsiTheme="minorEastAsia" w:hint="eastAsia"/>
                <w:sz w:val="21"/>
                <w:szCs w:val="21"/>
              </w:rPr>
              <w:t>实现互利共赢的开放战略</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三、全面提高</w:t>
            </w:r>
            <w:r>
              <w:rPr>
                <w:rFonts w:asciiTheme="minorEastAsia" w:eastAsiaTheme="minorEastAsia" w:hAnsiTheme="minorEastAsia" w:hint="eastAsia"/>
                <w:sz w:val="21"/>
                <w:szCs w:val="21"/>
              </w:rPr>
              <w:t>对外</w:t>
            </w:r>
            <w:r w:rsidRPr="00047742">
              <w:rPr>
                <w:rFonts w:asciiTheme="minorEastAsia" w:eastAsiaTheme="minorEastAsia" w:hAnsiTheme="minorEastAsia" w:hint="eastAsia"/>
                <w:sz w:val="21"/>
                <w:szCs w:val="21"/>
              </w:rPr>
              <w:t>开放型水平</w:t>
            </w:r>
          </w:p>
          <w:p w:rsidR="009C14DE" w:rsidRPr="00A47CCE" w:rsidRDefault="009C14DE" w:rsidP="00A47CCE">
            <w:pPr>
              <w:rPr>
                <w:rFonts w:ascii="仿宋_GB2312" w:eastAsia="仿宋_GB2312"/>
                <w:bCs/>
                <w:szCs w:val="21"/>
              </w:rPr>
            </w:pPr>
          </w:p>
        </w:tc>
        <w:tc>
          <w:tcPr>
            <w:tcW w:w="449" w:type="dxa"/>
            <w:vAlign w:val="center"/>
          </w:tcPr>
          <w:p w:rsidR="009C14DE" w:rsidRPr="00746229" w:rsidRDefault="00A47CCE" w:rsidP="00A47CCE">
            <w:pPr>
              <w:rPr>
                <w:rFonts w:ascii="仿宋_GB2312" w:eastAsia="仿宋_GB2312"/>
                <w:bCs/>
                <w:szCs w:val="21"/>
              </w:rPr>
            </w:pPr>
            <w:r>
              <w:rPr>
                <w:rFonts w:ascii="仿宋_GB2312" w:eastAsia="仿宋_GB2312" w:hint="eastAsia"/>
                <w:bCs/>
                <w:szCs w:val="21"/>
              </w:rPr>
              <w:lastRenderedPageBreak/>
              <w:t>4</w:t>
            </w:r>
          </w:p>
        </w:tc>
        <w:tc>
          <w:tcPr>
            <w:tcW w:w="457" w:type="dxa"/>
            <w:vAlign w:val="center"/>
          </w:tcPr>
          <w:p w:rsidR="009C14DE" w:rsidRPr="00746229" w:rsidRDefault="00A47CCE" w:rsidP="00A47CCE">
            <w:pPr>
              <w:rPr>
                <w:rFonts w:ascii="仿宋_GB2312" w:eastAsia="仿宋_GB2312"/>
                <w:bCs/>
                <w:szCs w:val="21"/>
              </w:rPr>
            </w:pPr>
            <w:r>
              <w:rPr>
                <w:rFonts w:ascii="仿宋_GB2312" w:eastAsia="仿宋_GB2312" w:hint="eastAsia"/>
                <w:bCs/>
                <w:szCs w:val="21"/>
              </w:rPr>
              <w:t>2</w:t>
            </w: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A47CCE" w:rsidP="00A47CCE">
            <w:pPr>
              <w:rPr>
                <w:rFonts w:ascii="仿宋_GB2312" w:eastAsia="仿宋_GB2312"/>
                <w:bCs/>
                <w:szCs w:val="21"/>
              </w:rPr>
            </w:pPr>
            <w:r>
              <w:rPr>
                <w:rFonts w:ascii="仿宋_GB2312" w:eastAsia="仿宋_GB2312" w:hint="eastAsia"/>
                <w:bCs/>
                <w:szCs w:val="21"/>
              </w:rPr>
              <w:t>2</w:t>
            </w:r>
          </w:p>
        </w:tc>
        <w:tc>
          <w:tcPr>
            <w:tcW w:w="566" w:type="dxa"/>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ign w:val="center"/>
          </w:tcPr>
          <w:p w:rsidR="009C14DE" w:rsidRPr="00746229" w:rsidRDefault="009C14DE" w:rsidP="00A47CCE">
            <w:pPr>
              <w:rPr>
                <w:rFonts w:ascii="仿宋_GB2312" w:eastAsia="仿宋_GB2312"/>
                <w:bCs/>
                <w:szCs w:val="21"/>
              </w:rPr>
            </w:pP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要求</w:t>
            </w:r>
          </w:p>
        </w:tc>
        <w:tc>
          <w:tcPr>
            <w:tcW w:w="3068" w:type="dxa"/>
            <w:vAlign w:val="center"/>
          </w:tcPr>
          <w:p w:rsidR="00A47CCE" w:rsidRPr="00047742" w:rsidRDefault="00A47CCE" w:rsidP="00A47CCE">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1、理解社会主义社会的基本矛盾</w:t>
            </w:r>
            <w:r w:rsidRPr="00047742">
              <w:rPr>
                <w:rFonts w:asciiTheme="minorEastAsia" w:eastAsiaTheme="minorEastAsia" w:hAnsiTheme="minorEastAsia"/>
                <w:sz w:val="21"/>
                <w:szCs w:val="21"/>
              </w:rPr>
              <w:t>；</w:t>
            </w:r>
          </w:p>
          <w:p w:rsidR="00A47CCE" w:rsidRPr="00047742" w:rsidRDefault="00A47CCE" w:rsidP="00A47CCE">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2、正确把握社会主义改革的性质、内涵和意义</w:t>
            </w:r>
            <w:r w:rsidRPr="00047742">
              <w:rPr>
                <w:rFonts w:asciiTheme="minorEastAsia" w:eastAsiaTheme="minorEastAsia" w:hAnsiTheme="minorEastAsia"/>
                <w:sz w:val="21"/>
                <w:szCs w:val="21"/>
              </w:rPr>
              <w:t>；</w:t>
            </w:r>
          </w:p>
          <w:p w:rsidR="00A47CCE" w:rsidRPr="00047742" w:rsidRDefault="00A47CCE" w:rsidP="00A47CCE">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、理解改革、发展、稳定之间的辩</w:t>
            </w:r>
            <w:r w:rsidRPr="00047742">
              <w:rPr>
                <w:rFonts w:asciiTheme="minorEastAsia" w:eastAsiaTheme="minorEastAsia" w:hAnsiTheme="minorEastAsia" w:hint="eastAsia"/>
                <w:sz w:val="21"/>
                <w:szCs w:val="21"/>
              </w:rPr>
              <w:t>证关系；</w:t>
            </w:r>
          </w:p>
          <w:p w:rsidR="00A47CCE" w:rsidRPr="00047742" w:rsidRDefault="00A47CCE" w:rsidP="00A47CCE">
            <w:pPr>
              <w:pStyle w:val="a7"/>
              <w:spacing w:line="360" w:lineRule="auto"/>
              <w:ind w:firstLineChars="200" w:firstLine="420"/>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4、掌握对外开放是我国的一项长期的、基本的国策。</w:t>
            </w:r>
          </w:p>
          <w:p w:rsidR="009C14DE" w:rsidRPr="00A47CCE"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57" w:type="dxa"/>
            <w:vAlign w:val="center"/>
          </w:tcPr>
          <w:p w:rsidR="009C14DE" w:rsidRPr="00746229" w:rsidRDefault="009C14DE" w:rsidP="00A47CCE">
            <w:pPr>
              <w:rPr>
                <w:rFonts w:ascii="仿宋_GB2312" w:eastAsia="仿宋_GB2312"/>
                <w:bCs/>
                <w:szCs w:val="21"/>
              </w:rPr>
            </w:pP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566" w:type="dxa"/>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难点</w:t>
            </w:r>
          </w:p>
        </w:tc>
        <w:tc>
          <w:tcPr>
            <w:tcW w:w="3068" w:type="dxa"/>
            <w:vAlign w:val="center"/>
          </w:tcPr>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1、</w:t>
            </w:r>
            <w:r w:rsidRPr="00047742">
              <w:rPr>
                <w:rFonts w:asciiTheme="minorEastAsia" w:eastAsiaTheme="minorEastAsia" w:hAnsiTheme="minorEastAsia" w:hint="eastAsia"/>
                <w:sz w:val="21"/>
                <w:szCs w:val="21"/>
              </w:rPr>
              <w:t>社会主义社会的基本矛盾</w:t>
            </w:r>
            <w:r>
              <w:rPr>
                <w:rFonts w:asciiTheme="minorEastAsia" w:eastAsiaTheme="minorEastAsia" w:hAnsiTheme="minorEastAsia" w:hint="eastAsia"/>
                <w:sz w:val="21"/>
                <w:szCs w:val="21"/>
              </w:rPr>
              <w:t>.</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2</w:t>
            </w:r>
            <w:r w:rsidRPr="00047742">
              <w:rPr>
                <w:rFonts w:asciiTheme="minorEastAsia" w:eastAsiaTheme="minorEastAsia" w:hAnsiTheme="minorEastAsia"/>
                <w:sz w:val="21"/>
                <w:szCs w:val="21"/>
              </w:rPr>
              <w:t>、</w:t>
            </w:r>
            <w:r w:rsidRPr="00047742">
              <w:rPr>
                <w:rFonts w:asciiTheme="minorEastAsia" w:eastAsiaTheme="minorEastAsia" w:hAnsiTheme="minorEastAsia" w:hint="eastAsia"/>
                <w:sz w:val="21"/>
                <w:szCs w:val="21"/>
              </w:rPr>
              <w:t>为什么说改革是社会主义制度的自我完善和自我发展？为什么说改革是第二次革命？</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3</w:t>
            </w:r>
            <w:r w:rsidRPr="00047742">
              <w:rPr>
                <w:rFonts w:asciiTheme="minorEastAsia" w:eastAsiaTheme="minorEastAsia" w:hAnsiTheme="minorEastAsia"/>
                <w:sz w:val="21"/>
                <w:szCs w:val="21"/>
              </w:rPr>
              <w:t>、</w:t>
            </w:r>
            <w:r>
              <w:rPr>
                <w:rFonts w:asciiTheme="minorEastAsia" w:eastAsiaTheme="minorEastAsia" w:hAnsiTheme="minorEastAsia" w:hint="eastAsia"/>
                <w:sz w:val="21"/>
                <w:szCs w:val="21"/>
              </w:rPr>
              <w:t>改革、发展、稳定之间的辩</w:t>
            </w:r>
            <w:r w:rsidRPr="00047742">
              <w:rPr>
                <w:rFonts w:asciiTheme="minorEastAsia" w:eastAsiaTheme="minorEastAsia" w:hAnsiTheme="minorEastAsia" w:hint="eastAsia"/>
                <w:sz w:val="21"/>
                <w:szCs w:val="21"/>
              </w:rPr>
              <w:t>证关系？</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4、中国的发展离不开世界。</w:t>
            </w:r>
          </w:p>
          <w:p w:rsidR="009C14DE" w:rsidRPr="00A47CCE"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57" w:type="dxa"/>
            <w:vAlign w:val="center"/>
          </w:tcPr>
          <w:p w:rsidR="009C14DE" w:rsidRPr="00746229" w:rsidRDefault="009C14DE" w:rsidP="00A47CCE">
            <w:pPr>
              <w:rPr>
                <w:rFonts w:ascii="仿宋_GB2312" w:eastAsia="仿宋_GB2312"/>
                <w:bCs/>
                <w:szCs w:val="21"/>
              </w:rPr>
            </w:pP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566" w:type="dxa"/>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restart"/>
            <w:tcBorders>
              <w:top w:val="single" w:sz="4" w:space="0" w:color="auto"/>
            </w:tcBorders>
            <w:vAlign w:val="center"/>
          </w:tcPr>
          <w:p w:rsidR="009C14DE" w:rsidRPr="00746229" w:rsidRDefault="009C14DE" w:rsidP="00A47CCE">
            <w:pPr>
              <w:jc w:val="center"/>
              <w:rPr>
                <w:rFonts w:ascii="仿宋_GB2312" w:eastAsia="仿宋_GB2312"/>
                <w:bCs/>
                <w:szCs w:val="21"/>
              </w:rPr>
            </w:pPr>
            <w:r>
              <w:rPr>
                <w:rFonts w:ascii="仿宋_GB2312" w:eastAsia="仿宋_GB2312" w:hint="eastAsia"/>
                <w:bCs/>
                <w:szCs w:val="21"/>
              </w:rPr>
              <w:t>8</w:t>
            </w:r>
          </w:p>
        </w:tc>
        <w:tc>
          <w:tcPr>
            <w:tcW w:w="1114" w:type="dxa"/>
            <w:vMerge w:val="restart"/>
            <w:tcBorders>
              <w:top w:val="single" w:sz="4" w:space="0" w:color="auto"/>
            </w:tcBorders>
            <w:vAlign w:val="center"/>
          </w:tcPr>
          <w:p w:rsidR="009C14DE" w:rsidRPr="00746229" w:rsidRDefault="00A47CCE" w:rsidP="00A47CCE">
            <w:pPr>
              <w:rPr>
                <w:rFonts w:ascii="仿宋_GB2312" w:eastAsia="仿宋_GB2312"/>
                <w:bCs/>
                <w:szCs w:val="21"/>
              </w:rPr>
            </w:pPr>
            <w:r w:rsidRPr="00047742">
              <w:rPr>
                <w:rFonts w:asciiTheme="minorEastAsia" w:eastAsiaTheme="minorEastAsia" w:hAnsiTheme="minorEastAsia"/>
                <w:bCs/>
                <w:szCs w:val="21"/>
              </w:rPr>
              <w:t> </w:t>
            </w:r>
            <w:r w:rsidRPr="00047742">
              <w:rPr>
                <w:rFonts w:asciiTheme="minorEastAsia" w:eastAsiaTheme="minorEastAsia" w:hAnsiTheme="minorEastAsia" w:hint="eastAsia"/>
                <w:bCs/>
                <w:szCs w:val="21"/>
              </w:rPr>
              <w:t>建设</w:t>
            </w:r>
            <w:r w:rsidRPr="00047742">
              <w:rPr>
                <w:rFonts w:asciiTheme="minorEastAsia" w:eastAsiaTheme="minorEastAsia" w:hAnsiTheme="minorEastAsia"/>
                <w:bCs/>
                <w:szCs w:val="21"/>
              </w:rPr>
              <w:t>中国特色社会主义</w:t>
            </w:r>
            <w:r w:rsidRPr="00047742">
              <w:rPr>
                <w:rFonts w:asciiTheme="minorEastAsia" w:eastAsiaTheme="minorEastAsia" w:hAnsiTheme="minorEastAsia" w:hint="eastAsia"/>
                <w:bCs/>
                <w:szCs w:val="21"/>
              </w:rPr>
              <w:t>总布局</w:t>
            </w:r>
          </w:p>
        </w:tc>
        <w:tc>
          <w:tcPr>
            <w:tcW w:w="94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内容</w:t>
            </w:r>
          </w:p>
        </w:tc>
        <w:tc>
          <w:tcPr>
            <w:tcW w:w="3068" w:type="dxa"/>
            <w:tcBorders>
              <w:top w:val="single" w:sz="2" w:space="0" w:color="auto"/>
              <w:left w:val="single" w:sz="2" w:space="0" w:color="auto"/>
              <w:bottom w:val="single" w:sz="2" w:space="0" w:color="auto"/>
              <w:right w:val="single" w:sz="2" w:space="0" w:color="auto"/>
            </w:tcBorders>
            <w:vAlign w:val="center"/>
          </w:tcPr>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bCs/>
                <w:sz w:val="21"/>
                <w:szCs w:val="21"/>
              </w:rPr>
              <w:t>第</w:t>
            </w:r>
            <w:r>
              <w:rPr>
                <w:rFonts w:asciiTheme="minorEastAsia" w:eastAsiaTheme="minorEastAsia" w:hAnsiTheme="minorEastAsia" w:hint="eastAsia"/>
                <w:bCs/>
                <w:sz w:val="21"/>
                <w:szCs w:val="21"/>
              </w:rPr>
              <w:t>一节</w:t>
            </w:r>
            <w:r w:rsidRPr="00047742">
              <w:rPr>
                <w:rFonts w:asciiTheme="minorEastAsia" w:eastAsiaTheme="minorEastAsia" w:hAnsiTheme="minorEastAsia"/>
                <w:bCs/>
                <w:sz w:val="21"/>
                <w:szCs w:val="21"/>
              </w:rPr>
              <w:t xml:space="preserve">  </w:t>
            </w:r>
            <w:r w:rsidRPr="00047742">
              <w:rPr>
                <w:rFonts w:asciiTheme="minorEastAsia" w:eastAsiaTheme="minorEastAsia" w:hAnsiTheme="minorEastAsia" w:hint="eastAsia"/>
                <w:bCs/>
                <w:sz w:val="21"/>
                <w:szCs w:val="21"/>
              </w:rPr>
              <w:t>建设</w:t>
            </w:r>
            <w:r w:rsidRPr="00047742">
              <w:rPr>
                <w:rFonts w:asciiTheme="minorEastAsia" w:eastAsiaTheme="minorEastAsia" w:hAnsiTheme="minorEastAsia"/>
                <w:bCs/>
                <w:sz w:val="21"/>
                <w:szCs w:val="21"/>
              </w:rPr>
              <w:t>中国特色社会主义</w:t>
            </w:r>
            <w:r>
              <w:rPr>
                <w:rFonts w:asciiTheme="minorEastAsia" w:eastAsiaTheme="minorEastAsia" w:hAnsiTheme="minorEastAsia" w:hint="eastAsia"/>
                <w:bCs/>
                <w:sz w:val="21"/>
                <w:szCs w:val="21"/>
              </w:rPr>
              <w:t>经济</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一、社会主义市场经济理论和</w:t>
            </w:r>
            <w:r w:rsidRPr="00047742">
              <w:rPr>
                <w:rFonts w:asciiTheme="minorEastAsia" w:eastAsiaTheme="minorEastAsia" w:hAnsiTheme="minorEastAsia"/>
                <w:sz w:val="21"/>
                <w:szCs w:val="21"/>
              </w:rPr>
              <w:t>经济</w:t>
            </w:r>
            <w:r w:rsidRPr="00047742">
              <w:rPr>
                <w:rFonts w:asciiTheme="minorEastAsia" w:eastAsiaTheme="minorEastAsia" w:hAnsiTheme="minorEastAsia" w:hint="eastAsia"/>
                <w:sz w:val="21"/>
                <w:szCs w:val="21"/>
              </w:rPr>
              <w:t>体制改革</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lastRenderedPageBreak/>
              <w:t>二</w:t>
            </w:r>
            <w:r w:rsidRPr="00047742">
              <w:rPr>
                <w:rFonts w:asciiTheme="minorEastAsia" w:eastAsiaTheme="minorEastAsia" w:hAnsiTheme="minorEastAsia" w:hint="eastAsia"/>
                <w:sz w:val="21"/>
                <w:szCs w:val="21"/>
              </w:rPr>
              <w:t>、</w:t>
            </w:r>
            <w:r w:rsidRPr="00047742">
              <w:rPr>
                <w:rFonts w:asciiTheme="minorEastAsia" w:eastAsiaTheme="minorEastAsia" w:hAnsiTheme="minorEastAsia"/>
                <w:sz w:val="21"/>
                <w:szCs w:val="21"/>
              </w:rPr>
              <w:t xml:space="preserve"> 社会主义初级阶段</w:t>
            </w:r>
            <w:r w:rsidRPr="00047742">
              <w:rPr>
                <w:rFonts w:asciiTheme="minorEastAsia" w:eastAsiaTheme="minorEastAsia" w:hAnsiTheme="minorEastAsia" w:hint="eastAsia"/>
                <w:sz w:val="21"/>
                <w:szCs w:val="21"/>
              </w:rPr>
              <w:t>的基本经济制度</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w:t>
            </w:r>
            <w:r w:rsidRPr="00047742">
              <w:rPr>
                <w:rFonts w:asciiTheme="minorEastAsia" w:eastAsiaTheme="minorEastAsia" w:hAnsiTheme="minorEastAsia"/>
                <w:sz w:val="21"/>
                <w:szCs w:val="21"/>
              </w:rPr>
              <w:t>、 社会主义初级阶段的分配制度</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四、 </w:t>
            </w:r>
            <w:r>
              <w:rPr>
                <w:rFonts w:asciiTheme="minorEastAsia" w:eastAsiaTheme="minorEastAsia" w:hAnsiTheme="minorEastAsia" w:hint="eastAsia"/>
                <w:sz w:val="21"/>
                <w:szCs w:val="21"/>
              </w:rPr>
              <w:t>把握</w:t>
            </w:r>
            <w:r w:rsidRPr="00047742">
              <w:rPr>
                <w:rFonts w:asciiTheme="minorEastAsia" w:eastAsiaTheme="minorEastAsia" w:hAnsiTheme="minorEastAsia" w:hint="eastAsia"/>
                <w:sz w:val="21"/>
                <w:szCs w:val="21"/>
              </w:rPr>
              <w:t>经济</w:t>
            </w:r>
            <w:r>
              <w:rPr>
                <w:rFonts w:asciiTheme="minorEastAsia" w:eastAsiaTheme="minorEastAsia" w:hAnsiTheme="minorEastAsia" w:hint="eastAsia"/>
                <w:sz w:val="21"/>
                <w:szCs w:val="21"/>
              </w:rPr>
              <w:t>发展新常态</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bCs/>
                <w:sz w:val="21"/>
                <w:szCs w:val="21"/>
              </w:rPr>
              <w:t>第</w:t>
            </w:r>
            <w:r>
              <w:rPr>
                <w:rFonts w:asciiTheme="minorEastAsia" w:eastAsiaTheme="minorEastAsia" w:hAnsiTheme="minorEastAsia" w:hint="eastAsia"/>
                <w:bCs/>
                <w:sz w:val="21"/>
                <w:szCs w:val="21"/>
              </w:rPr>
              <w:t>二节</w:t>
            </w:r>
            <w:r w:rsidRPr="00047742">
              <w:rPr>
                <w:rFonts w:asciiTheme="minorEastAsia" w:eastAsiaTheme="minorEastAsia" w:hAnsiTheme="minorEastAsia"/>
                <w:bCs/>
                <w:sz w:val="21"/>
                <w:szCs w:val="21"/>
              </w:rPr>
              <w:t xml:space="preserve">  </w:t>
            </w:r>
            <w:r w:rsidRPr="00047742">
              <w:rPr>
                <w:rFonts w:asciiTheme="minorEastAsia" w:eastAsiaTheme="minorEastAsia" w:hAnsiTheme="minorEastAsia" w:hint="eastAsia"/>
                <w:bCs/>
                <w:sz w:val="21"/>
                <w:szCs w:val="21"/>
              </w:rPr>
              <w:t>建设</w:t>
            </w:r>
            <w:r w:rsidRPr="00047742">
              <w:rPr>
                <w:rFonts w:asciiTheme="minorEastAsia" w:eastAsiaTheme="minorEastAsia" w:hAnsiTheme="minorEastAsia"/>
                <w:bCs/>
                <w:sz w:val="21"/>
                <w:szCs w:val="21"/>
              </w:rPr>
              <w:t>中国特色社会主义</w:t>
            </w:r>
            <w:r>
              <w:rPr>
                <w:rFonts w:asciiTheme="minorEastAsia" w:eastAsiaTheme="minorEastAsia" w:hAnsiTheme="minorEastAsia" w:hint="eastAsia"/>
                <w:bCs/>
                <w:sz w:val="21"/>
                <w:szCs w:val="21"/>
              </w:rPr>
              <w:t>政治</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一、</w:t>
            </w:r>
            <w:r w:rsidRPr="00047742">
              <w:rPr>
                <w:rFonts w:asciiTheme="minorEastAsia" w:eastAsiaTheme="minorEastAsia" w:hAnsiTheme="minorEastAsia" w:hint="eastAsia"/>
                <w:sz w:val="21"/>
                <w:szCs w:val="21"/>
              </w:rPr>
              <w:t>坚持走中国特色社会主义政治发展道路</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二、发展社会主义民主</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w:t>
            </w:r>
            <w:r w:rsidRPr="00047742">
              <w:rPr>
                <w:rFonts w:asciiTheme="minorEastAsia" w:eastAsiaTheme="minorEastAsia" w:hAnsiTheme="minorEastAsia"/>
                <w:sz w:val="21"/>
                <w:szCs w:val="21"/>
              </w:rPr>
              <w:t>、</w:t>
            </w:r>
            <w:r>
              <w:rPr>
                <w:rFonts w:asciiTheme="minorEastAsia" w:eastAsiaTheme="minorEastAsia" w:hAnsiTheme="minorEastAsia" w:hint="eastAsia"/>
                <w:sz w:val="21"/>
                <w:szCs w:val="21"/>
              </w:rPr>
              <w:t>全面依</w:t>
            </w:r>
            <w:r w:rsidRPr="00047742">
              <w:rPr>
                <w:rFonts w:asciiTheme="minorEastAsia" w:eastAsiaTheme="minorEastAsia" w:hAnsiTheme="minorEastAsia" w:hint="eastAsia"/>
                <w:sz w:val="21"/>
                <w:szCs w:val="21"/>
              </w:rPr>
              <w:t>法治国</w:t>
            </w:r>
          </w:p>
          <w:p w:rsidR="00A47CCE" w:rsidRPr="00047742" w:rsidRDefault="00A47CCE" w:rsidP="00A47CCE">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四</w:t>
            </w:r>
            <w:r w:rsidRPr="00047742">
              <w:rPr>
                <w:rFonts w:asciiTheme="minorEastAsia" w:eastAsiaTheme="minorEastAsia" w:hAnsiTheme="minorEastAsia"/>
                <w:sz w:val="21"/>
                <w:szCs w:val="21"/>
              </w:rPr>
              <w:t>、 </w:t>
            </w:r>
            <w:r w:rsidRPr="00047742">
              <w:rPr>
                <w:rFonts w:asciiTheme="minorEastAsia" w:eastAsiaTheme="minorEastAsia" w:hAnsiTheme="minorEastAsia" w:hint="eastAsia"/>
                <w:sz w:val="21"/>
                <w:szCs w:val="21"/>
              </w:rPr>
              <w:t>推进</w:t>
            </w:r>
            <w:r w:rsidRPr="00047742">
              <w:rPr>
                <w:rFonts w:asciiTheme="minorEastAsia" w:eastAsiaTheme="minorEastAsia" w:hAnsiTheme="minorEastAsia"/>
                <w:sz w:val="21"/>
                <w:szCs w:val="21"/>
              </w:rPr>
              <w:t>政治体制改革</w:t>
            </w:r>
            <w:bookmarkStart w:id="0" w:name="第九章"/>
            <w:bookmarkEnd w:id="0"/>
          </w:p>
          <w:p w:rsidR="009C14DE" w:rsidRDefault="00A47CCE" w:rsidP="00A47CCE">
            <w:pPr>
              <w:rPr>
                <w:rFonts w:asciiTheme="minorEastAsia" w:eastAsiaTheme="minorEastAsia" w:hAnsiTheme="minorEastAsia"/>
                <w:bCs/>
                <w:szCs w:val="21"/>
              </w:rPr>
            </w:pPr>
            <w:r w:rsidRPr="00047742">
              <w:rPr>
                <w:rFonts w:asciiTheme="minorEastAsia" w:eastAsiaTheme="minorEastAsia" w:hAnsiTheme="minorEastAsia" w:hint="eastAsia"/>
                <w:bCs/>
                <w:szCs w:val="21"/>
              </w:rPr>
              <w:t>第三节  建设</w:t>
            </w:r>
            <w:r w:rsidRPr="00047742">
              <w:rPr>
                <w:rFonts w:asciiTheme="minorEastAsia" w:eastAsiaTheme="minorEastAsia" w:hAnsiTheme="minorEastAsia"/>
                <w:bCs/>
                <w:szCs w:val="21"/>
              </w:rPr>
              <w:t>中国特色社会主义文化</w:t>
            </w:r>
          </w:p>
          <w:p w:rsidR="00A47CCE" w:rsidRPr="00047742" w:rsidRDefault="00A47CCE" w:rsidP="00A47CCE">
            <w:pPr>
              <w:pStyle w:val="a7"/>
              <w:spacing w:line="360" w:lineRule="auto"/>
              <w:ind w:left="316"/>
              <w:rPr>
                <w:rFonts w:asciiTheme="minorEastAsia" w:eastAsiaTheme="minorEastAsia" w:hAnsiTheme="minorEastAsia"/>
                <w:sz w:val="21"/>
                <w:szCs w:val="21"/>
              </w:rPr>
            </w:pPr>
            <w:r w:rsidRPr="00047742">
              <w:rPr>
                <w:rFonts w:asciiTheme="minorEastAsia" w:eastAsiaTheme="minorEastAsia" w:hAnsiTheme="minorEastAsia"/>
                <w:sz w:val="21"/>
                <w:szCs w:val="21"/>
              </w:rPr>
              <w:t>一、</w:t>
            </w:r>
            <w:r w:rsidRPr="00047742">
              <w:rPr>
                <w:rFonts w:asciiTheme="minorEastAsia" w:eastAsiaTheme="minorEastAsia" w:hAnsiTheme="minorEastAsia" w:hint="eastAsia"/>
                <w:sz w:val="21"/>
                <w:szCs w:val="21"/>
              </w:rPr>
              <w:t>坚持走中国特色社会主义文化发展道路</w:t>
            </w:r>
          </w:p>
          <w:p w:rsidR="00A47CCE" w:rsidRPr="00047742" w:rsidRDefault="00A47CCE" w:rsidP="00A47CCE">
            <w:pPr>
              <w:pStyle w:val="a7"/>
              <w:spacing w:line="360" w:lineRule="auto"/>
              <w:ind w:left="316"/>
              <w:rPr>
                <w:rFonts w:asciiTheme="minorEastAsia" w:eastAsiaTheme="minorEastAsia" w:hAnsiTheme="minorEastAsia"/>
                <w:sz w:val="21"/>
                <w:szCs w:val="21"/>
              </w:rPr>
            </w:pPr>
            <w:r w:rsidRPr="00047742">
              <w:rPr>
                <w:rFonts w:asciiTheme="minorEastAsia" w:eastAsiaTheme="minorEastAsia" w:hAnsiTheme="minorEastAsia"/>
                <w:sz w:val="21"/>
                <w:szCs w:val="21"/>
              </w:rPr>
              <w:t>二、</w:t>
            </w:r>
            <w:r>
              <w:rPr>
                <w:rFonts w:asciiTheme="minorEastAsia" w:eastAsiaTheme="minorEastAsia" w:hAnsiTheme="minorEastAsia" w:hint="eastAsia"/>
                <w:sz w:val="21"/>
                <w:szCs w:val="21"/>
              </w:rPr>
              <w:t>弘扬</w:t>
            </w:r>
            <w:r w:rsidRPr="00047742">
              <w:rPr>
                <w:rFonts w:asciiTheme="minorEastAsia" w:eastAsiaTheme="minorEastAsia" w:hAnsiTheme="minorEastAsia"/>
                <w:sz w:val="21"/>
                <w:szCs w:val="21"/>
              </w:rPr>
              <w:t>社会主义</w:t>
            </w:r>
            <w:r w:rsidRPr="00047742">
              <w:rPr>
                <w:rFonts w:asciiTheme="minorEastAsia" w:eastAsiaTheme="minorEastAsia" w:hAnsiTheme="minorEastAsia" w:hint="eastAsia"/>
                <w:sz w:val="21"/>
                <w:szCs w:val="21"/>
              </w:rPr>
              <w:t>核心价值体系</w:t>
            </w:r>
            <w:r>
              <w:rPr>
                <w:rFonts w:asciiTheme="minorEastAsia" w:eastAsiaTheme="minorEastAsia" w:hAnsiTheme="minorEastAsia" w:hint="eastAsia"/>
                <w:sz w:val="21"/>
                <w:szCs w:val="21"/>
              </w:rPr>
              <w:t>和核心价值观</w:t>
            </w:r>
          </w:p>
          <w:p w:rsidR="00A47CCE" w:rsidRPr="00047742" w:rsidRDefault="00A47CCE" w:rsidP="00A47CCE">
            <w:pPr>
              <w:pStyle w:val="a7"/>
              <w:spacing w:line="360" w:lineRule="auto"/>
              <w:ind w:left="316"/>
              <w:rPr>
                <w:rFonts w:asciiTheme="minorEastAsia" w:eastAsiaTheme="minorEastAsia" w:hAnsiTheme="minorEastAsia"/>
                <w:sz w:val="21"/>
                <w:szCs w:val="21"/>
              </w:rPr>
            </w:pPr>
            <w:r w:rsidRPr="00047742">
              <w:rPr>
                <w:rFonts w:asciiTheme="minorEastAsia" w:eastAsiaTheme="minorEastAsia" w:hAnsiTheme="minorEastAsia"/>
                <w:sz w:val="21"/>
                <w:szCs w:val="21"/>
              </w:rPr>
              <w:t>三、</w:t>
            </w:r>
            <w:r w:rsidRPr="00047742">
              <w:rPr>
                <w:rFonts w:asciiTheme="minorEastAsia" w:eastAsiaTheme="minorEastAsia" w:hAnsiTheme="minorEastAsia" w:hint="eastAsia"/>
                <w:sz w:val="21"/>
                <w:szCs w:val="21"/>
              </w:rPr>
              <w:t>建设社会主义文化</w:t>
            </w:r>
            <w:bookmarkStart w:id="1" w:name="第十章"/>
            <w:bookmarkEnd w:id="1"/>
            <w:r w:rsidRPr="00047742">
              <w:rPr>
                <w:rFonts w:asciiTheme="minorEastAsia" w:eastAsiaTheme="minorEastAsia" w:hAnsiTheme="minorEastAsia" w:hint="eastAsia"/>
                <w:sz w:val="21"/>
                <w:szCs w:val="21"/>
              </w:rPr>
              <w:t>强国</w:t>
            </w:r>
          </w:p>
          <w:p w:rsidR="00A47CCE" w:rsidRDefault="00A47CCE" w:rsidP="00A47CCE">
            <w:pPr>
              <w:rPr>
                <w:rFonts w:asciiTheme="minorEastAsia" w:eastAsiaTheme="minorEastAsia" w:hAnsiTheme="minorEastAsia"/>
                <w:bCs/>
                <w:szCs w:val="21"/>
              </w:rPr>
            </w:pPr>
            <w:r w:rsidRPr="00047742">
              <w:rPr>
                <w:rFonts w:asciiTheme="minorEastAsia" w:eastAsiaTheme="minorEastAsia" w:hAnsiTheme="minorEastAsia" w:hint="eastAsia"/>
                <w:bCs/>
                <w:szCs w:val="21"/>
              </w:rPr>
              <w:t xml:space="preserve">第四节  建设社会主义和谐社会  </w:t>
            </w:r>
          </w:p>
          <w:p w:rsidR="00A47CCE" w:rsidRDefault="00A47CCE" w:rsidP="00A47CCE">
            <w:pPr>
              <w:pStyle w:val="a7"/>
              <w:numPr>
                <w:ilvl w:val="0"/>
                <w:numId w:val="10"/>
              </w:numPr>
              <w:spacing w:line="360" w:lineRule="auto"/>
              <w:ind w:leftChars="200" w:left="420" w:firstLineChars="50" w:firstLine="105"/>
              <w:rPr>
                <w:rFonts w:asciiTheme="minorEastAsia" w:eastAsiaTheme="minorEastAsia" w:hAnsiTheme="minorEastAsia"/>
                <w:bCs/>
                <w:sz w:val="21"/>
                <w:szCs w:val="21"/>
              </w:rPr>
            </w:pPr>
            <w:r w:rsidRPr="00A47CCE">
              <w:rPr>
                <w:rFonts w:asciiTheme="minorEastAsia" w:eastAsiaTheme="minorEastAsia" w:hAnsiTheme="minorEastAsia" w:hint="eastAsia"/>
                <w:bCs/>
                <w:sz w:val="21"/>
                <w:szCs w:val="21"/>
              </w:rPr>
              <w:t>社会和谐是社会主义的本质属性</w:t>
            </w:r>
          </w:p>
          <w:p w:rsidR="00A47CCE" w:rsidRPr="00A47CCE" w:rsidRDefault="00A47CCE" w:rsidP="00A47CCE">
            <w:pPr>
              <w:pStyle w:val="a7"/>
              <w:numPr>
                <w:ilvl w:val="0"/>
                <w:numId w:val="10"/>
              </w:numPr>
              <w:spacing w:line="360" w:lineRule="auto"/>
              <w:ind w:leftChars="200" w:left="420" w:firstLineChars="50" w:firstLine="105"/>
              <w:rPr>
                <w:rFonts w:asciiTheme="minorEastAsia" w:eastAsiaTheme="minorEastAsia" w:hAnsiTheme="minorEastAsia"/>
                <w:bCs/>
                <w:sz w:val="21"/>
                <w:szCs w:val="21"/>
              </w:rPr>
            </w:pPr>
            <w:r w:rsidRPr="00A47CCE">
              <w:rPr>
                <w:rFonts w:asciiTheme="minorEastAsia" w:eastAsiaTheme="minorEastAsia" w:hAnsiTheme="minorEastAsia" w:hint="eastAsia"/>
                <w:bCs/>
                <w:sz w:val="21"/>
                <w:szCs w:val="21"/>
              </w:rPr>
              <w:t>保障和改善民生</w:t>
            </w:r>
          </w:p>
          <w:p w:rsidR="00A47CCE" w:rsidRPr="00047742" w:rsidRDefault="00A47CCE" w:rsidP="00A47CCE">
            <w:pPr>
              <w:pStyle w:val="a7"/>
              <w:numPr>
                <w:ilvl w:val="0"/>
                <w:numId w:val="10"/>
              </w:numPr>
              <w:spacing w:line="360" w:lineRule="auto"/>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创新社会治理体制</w:t>
            </w:r>
          </w:p>
          <w:p w:rsidR="00A47CCE" w:rsidRPr="00047742" w:rsidRDefault="00A47CCE" w:rsidP="00A47CCE">
            <w:pPr>
              <w:pStyle w:val="a7"/>
              <w:spacing w:line="360" w:lineRule="auto"/>
              <w:ind w:left="316"/>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第五节   建设社会主义生态文明</w:t>
            </w:r>
          </w:p>
          <w:p w:rsidR="00A47CCE" w:rsidRPr="00047742" w:rsidRDefault="00A47CCE" w:rsidP="00A47CCE">
            <w:pPr>
              <w:pStyle w:val="a7"/>
              <w:spacing w:line="360" w:lineRule="auto"/>
              <w:ind w:left="316"/>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一、树立生态文明理念</w:t>
            </w:r>
          </w:p>
          <w:p w:rsidR="00A47CCE" w:rsidRPr="00047742" w:rsidRDefault="00A47CCE" w:rsidP="00A47CCE">
            <w:pPr>
              <w:pStyle w:val="a7"/>
              <w:spacing w:line="360" w:lineRule="auto"/>
              <w:ind w:leftChars="150" w:left="315" w:firstLineChars="50" w:firstLine="105"/>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二、坚持节约资源和保护环境的基本国策</w:t>
            </w:r>
          </w:p>
          <w:p w:rsidR="00A47CCE" w:rsidRPr="00047742" w:rsidRDefault="00A47CCE" w:rsidP="00A47CCE">
            <w:pPr>
              <w:pStyle w:val="a7"/>
              <w:spacing w:line="360" w:lineRule="auto"/>
              <w:ind w:leftChars="150" w:left="315" w:firstLineChars="50" w:firstLine="105"/>
              <w:rPr>
                <w:rFonts w:asciiTheme="minorEastAsia" w:eastAsiaTheme="minorEastAsia" w:hAnsiTheme="minorEastAsia"/>
                <w:bCs/>
                <w:sz w:val="21"/>
                <w:szCs w:val="21"/>
              </w:rPr>
            </w:pPr>
            <w:r w:rsidRPr="00047742">
              <w:rPr>
                <w:rFonts w:asciiTheme="minorEastAsia" w:eastAsiaTheme="minorEastAsia" w:hAnsiTheme="minorEastAsia" w:hint="eastAsia"/>
                <w:bCs/>
                <w:sz w:val="21"/>
                <w:szCs w:val="21"/>
              </w:rPr>
              <w:t>三、</w:t>
            </w:r>
            <w:r>
              <w:rPr>
                <w:rFonts w:asciiTheme="minorEastAsia" w:eastAsiaTheme="minorEastAsia" w:hAnsiTheme="minorEastAsia" w:hint="eastAsia"/>
                <w:bCs/>
                <w:sz w:val="21"/>
                <w:szCs w:val="21"/>
              </w:rPr>
              <w:t>完善生态文明制度体系</w:t>
            </w:r>
          </w:p>
          <w:p w:rsidR="00A47CCE" w:rsidRPr="00A47CCE" w:rsidRDefault="00A47CC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C02378" w:rsidP="00A47CCE">
            <w:pPr>
              <w:spacing w:line="0" w:lineRule="atLeast"/>
              <w:jc w:val="center"/>
              <w:rPr>
                <w:rFonts w:ascii="仿宋_GB2312" w:eastAsia="仿宋_GB2312"/>
                <w:bCs/>
                <w:szCs w:val="21"/>
              </w:rPr>
            </w:pPr>
            <w:r>
              <w:rPr>
                <w:rFonts w:ascii="仿宋_GB2312" w:eastAsia="仿宋_GB2312" w:hint="eastAsia"/>
                <w:bCs/>
                <w:szCs w:val="21"/>
              </w:rPr>
              <w:lastRenderedPageBreak/>
              <w:t>20</w:t>
            </w:r>
          </w:p>
        </w:tc>
        <w:tc>
          <w:tcPr>
            <w:tcW w:w="457" w:type="dxa"/>
            <w:tcBorders>
              <w:top w:val="single" w:sz="2" w:space="0" w:color="auto"/>
              <w:left w:val="single" w:sz="2" w:space="0" w:color="auto"/>
              <w:bottom w:val="single" w:sz="2" w:space="0" w:color="auto"/>
              <w:right w:val="single" w:sz="2" w:space="0" w:color="auto"/>
            </w:tcBorders>
            <w:vAlign w:val="center"/>
          </w:tcPr>
          <w:p w:rsidR="009C14DE" w:rsidRPr="00746229" w:rsidRDefault="00C02378" w:rsidP="00A47CCE">
            <w:pPr>
              <w:rPr>
                <w:rFonts w:ascii="仿宋_GB2312" w:eastAsia="仿宋_GB2312"/>
                <w:bCs/>
                <w:szCs w:val="21"/>
              </w:rPr>
            </w:pPr>
            <w:r>
              <w:rPr>
                <w:rFonts w:ascii="仿宋_GB2312" w:eastAsia="仿宋_GB2312" w:hint="eastAsia"/>
                <w:bCs/>
                <w:szCs w:val="21"/>
              </w:rPr>
              <w:t>10</w:t>
            </w:r>
          </w:p>
        </w:tc>
        <w:tc>
          <w:tcPr>
            <w:tcW w:w="485"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C02378" w:rsidP="00A47CCE">
            <w:pPr>
              <w:rPr>
                <w:rFonts w:ascii="仿宋_GB2312" w:eastAsia="仿宋_GB2312"/>
                <w:bCs/>
                <w:szCs w:val="21"/>
              </w:rPr>
            </w:pPr>
            <w:r>
              <w:rPr>
                <w:rFonts w:ascii="仿宋_GB2312" w:eastAsia="仿宋_GB2312" w:hint="eastAsia"/>
                <w:bCs/>
                <w:szCs w:val="21"/>
              </w:rPr>
              <w:t>10</w:t>
            </w:r>
          </w:p>
        </w:tc>
        <w:tc>
          <w:tcPr>
            <w:tcW w:w="566" w:type="dxa"/>
            <w:tcBorders>
              <w:top w:val="single" w:sz="2" w:space="0" w:color="auto"/>
              <w:left w:val="single" w:sz="2" w:space="0" w:color="auto"/>
              <w:bottom w:val="single" w:sz="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要求</w:t>
            </w:r>
          </w:p>
        </w:tc>
        <w:tc>
          <w:tcPr>
            <w:tcW w:w="3068" w:type="dxa"/>
            <w:tcBorders>
              <w:top w:val="single" w:sz="2" w:space="0" w:color="auto"/>
              <w:left w:val="single" w:sz="2" w:space="0" w:color="auto"/>
              <w:bottom w:val="single" w:sz="2" w:space="0" w:color="auto"/>
              <w:right w:val="single" w:sz="2" w:space="0" w:color="auto"/>
            </w:tcBorders>
            <w:vAlign w:val="center"/>
          </w:tcPr>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1、理解</w:t>
            </w:r>
            <w:r w:rsidRPr="00047742">
              <w:rPr>
                <w:rFonts w:asciiTheme="minorEastAsia" w:eastAsiaTheme="minorEastAsia" w:hAnsiTheme="minorEastAsia"/>
                <w:sz w:val="21"/>
                <w:szCs w:val="21"/>
              </w:rPr>
              <w:t>从社会主义计划经济向社会主义市场经济的转变是遵循社会经济发展的客观规律，发展社会主义生产力的必然要求</w:t>
            </w:r>
            <w:r w:rsidRPr="00047742">
              <w:rPr>
                <w:rFonts w:asciiTheme="minorEastAsia" w:eastAsiaTheme="minorEastAsia" w:hAnsiTheme="minorEastAsia" w:hint="eastAsia"/>
                <w:sz w:val="21"/>
                <w:szCs w:val="21"/>
              </w:rPr>
              <w:t>；</w:t>
            </w:r>
          </w:p>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047742">
              <w:rPr>
                <w:rFonts w:asciiTheme="minorEastAsia" w:eastAsiaTheme="minorEastAsia" w:hAnsiTheme="minorEastAsia" w:hint="eastAsia"/>
                <w:sz w:val="21"/>
                <w:szCs w:val="21"/>
              </w:rPr>
              <w:t>、理解为什么必须</w:t>
            </w:r>
            <w:r w:rsidRPr="00047742">
              <w:rPr>
                <w:rFonts w:asciiTheme="minorEastAsia" w:eastAsiaTheme="minorEastAsia" w:hAnsiTheme="minorEastAsia"/>
                <w:sz w:val="21"/>
                <w:szCs w:val="21"/>
              </w:rPr>
              <w:t>坚持和完善按劳分配为主体的分配制度</w:t>
            </w:r>
            <w:r w:rsidRPr="00047742">
              <w:rPr>
                <w:rFonts w:asciiTheme="minorEastAsia" w:eastAsiaTheme="minorEastAsia" w:hAnsiTheme="minorEastAsia" w:hint="eastAsia"/>
                <w:sz w:val="21"/>
                <w:szCs w:val="21"/>
              </w:rPr>
              <w:t>；</w:t>
            </w:r>
          </w:p>
          <w:p w:rsidR="00EE0E11"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Pr="00047742">
              <w:rPr>
                <w:rFonts w:asciiTheme="minorEastAsia" w:eastAsiaTheme="minorEastAsia" w:hAnsiTheme="minorEastAsia"/>
                <w:sz w:val="21"/>
                <w:szCs w:val="21"/>
              </w:rPr>
              <w:t>掌握中国特色社会主义民主政治制度的主要内容；没有民主就没有社会主义，就没有社会主义的现代化；政治体制改革的必要性；依法治国的涵义和重要意义。</w:t>
            </w:r>
          </w:p>
          <w:p w:rsidR="00EE0E11"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Pr="00047742">
              <w:rPr>
                <w:rFonts w:asciiTheme="minorEastAsia" w:eastAsiaTheme="minorEastAsia" w:hAnsiTheme="minorEastAsia" w:hint="eastAsia"/>
                <w:sz w:val="21"/>
                <w:szCs w:val="21"/>
              </w:rPr>
              <w:t>理解中国特色社会主义文化建设的战略地位；</w:t>
            </w:r>
          </w:p>
          <w:p w:rsidR="00EE0E11" w:rsidRDefault="00EE0E11" w:rsidP="00EE0E11">
            <w:pPr>
              <w:pStyle w:val="a7"/>
              <w:spacing w:line="360" w:lineRule="auto"/>
              <w:ind w:firstLineChars="150" w:firstLine="315"/>
              <w:rPr>
                <w:rFonts w:asciiTheme="minorEastAsia" w:eastAsiaTheme="minorEastAsia" w:hAnsiTheme="minorEastAsia"/>
                <w:bCs/>
                <w:sz w:val="21"/>
                <w:szCs w:val="21"/>
              </w:rPr>
            </w:pPr>
            <w:r>
              <w:rPr>
                <w:rFonts w:asciiTheme="minorEastAsia" w:eastAsiaTheme="minorEastAsia" w:hAnsiTheme="minorEastAsia" w:hint="eastAsia"/>
                <w:sz w:val="21"/>
                <w:szCs w:val="21"/>
              </w:rPr>
              <w:t>5、</w:t>
            </w:r>
            <w:r w:rsidRPr="00047742">
              <w:rPr>
                <w:rFonts w:asciiTheme="minorEastAsia" w:eastAsiaTheme="minorEastAsia" w:hAnsiTheme="minorEastAsia" w:hint="eastAsia"/>
                <w:bCs/>
                <w:sz w:val="21"/>
                <w:szCs w:val="21"/>
              </w:rPr>
              <w:t>把握构建社会主义和谐社会的指导思想、基本原则和目标任务。</w:t>
            </w:r>
          </w:p>
          <w:p w:rsidR="00EE0E11" w:rsidRPr="00EE0E11"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bCs/>
                <w:sz w:val="21"/>
                <w:szCs w:val="21"/>
              </w:rPr>
              <w:t>6、建设美丽中国</w:t>
            </w:r>
          </w:p>
          <w:p w:rsidR="009C14DE" w:rsidRPr="00EE0E11" w:rsidRDefault="009C14DE" w:rsidP="00EE0E11">
            <w:pPr>
              <w:pStyle w:val="a7"/>
              <w:spacing w:line="360" w:lineRule="auto"/>
              <w:ind w:firstLineChars="150" w:firstLine="360"/>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5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难点</w:t>
            </w:r>
          </w:p>
        </w:tc>
        <w:tc>
          <w:tcPr>
            <w:tcW w:w="3068" w:type="dxa"/>
            <w:tcBorders>
              <w:top w:val="single" w:sz="2" w:space="0" w:color="auto"/>
              <w:left w:val="single" w:sz="2" w:space="0" w:color="auto"/>
              <w:bottom w:val="single" w:sz="12" w:space="0" w:color="auto"/>
              <w:right w:val="single" w:sz="2" w:space="0" w:color="auto"/>
            </w:tcBorders>
            <w:vAlign w:val="center"/>
          </w:tcPr>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1</w:t>
            </w:r>
            <w:r w:rsidRPr="00047742">
              <w:rPr>
                <w:rFonts w:asciiTheme="minorEastAsia" w:eastAsiaTheme="minorEastAsia" w:hAnsiTheme="minorEastAsia"/>
                <w:sz w:val="21"/>
                <w:szCs w:val="21"/>
              </w:rPr>
              <w:t>、</w:t>
            </w:r>
            <w:r w:rsidRPr="00047742">
              <w:rPr>
                <w:rFonts w:asciiTheme="minorEastAsia" w:eastAsiaTheme="minorEastAsia" w:hAnsiTheme="minorEastAsia" w:hint="eastAsia"/>
                <w:sz w:val="21"/>
                <w:szCs w:val="21"/>
              </w:rPr>
              <w:t>建立和健全社会保障体系的重要意义；</w:t>
            </w:r>
          </w:p>
          <w:p w:rsidR="00EE0E11"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047742">
              <w:rPr>
                <w:rFonts w:asciiTheme="minorEastAsia" w:eastAsiaTheme="minorEastAsia" w:hAnsiTheme="minorEastAsia" w:hint="eastAsia"/>
                <w:sz w:val="21"/>
                <w:szCs w:val="21"/>
              </w:rPr>
              <w:t>、转变经济增长方式，推进自主创新，建设社会主义新农村。</w:t>
            </w:r>
          </w:p>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Pr="00047742">
              <w:rPr>
                <w:rFonts w:asciiTheme="minorEastAsia" w:eastAsiaTheme="minorEastAsia" w:hAnsiTheme="minorEastAsia" w:hint="eastAsia"/>
                <w:sz w:val="21"/>
                <w:szCs w:val="21"/>
              </w:rPr>
              <w:t>党的领导、人民当家作主与依法治国的关系；</w:t>
            </w:r>
          </w:p>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Pr="00047742">
              <w:rPr>
                <w:rFonts w:asciiTheme="minorEastAsia" w:eastAsiaTheme="minorEastAsia" w:hAnsiTheme="minorEastAsia"/>
                <w:sz w:val="21"/>
                <w:szCs w:val="21"/>
              </w:rPr>
              <w:t>、我国社会主义民主政治建设面对的主要问题及解决的对策</w:t>
            </w:r>
            <w:r w:rsidRPr="00047742">
              <w:rPr>
                <w:rFonts w:asciiTheme="minorEastAsia" w:eastAsiaTheme="minorEastAsia" w:hAnsiTheme="minorEastAsia" w:hint="eastAsia"/>
                <w:sz w:val="21"/>
                <w:szCs w:val="21"/>
              </w:rPr>
              <w:t>。</w:t>
            </w:r>
          </w:p>
          <w:p w:rsidR="00EE0E11"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5、如何建设和谐社会</w:t>
            </w:r>
          </w:p>
          <w:p w:rsidR="00EE0E11" w:rsidRPr="00EE0E11" w:rsidRDefault="00EE0E11" w:rsidP="00EE0E11">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6、如何实现美丽中国</w:t>
            </w:r>
          </w:p>
          <w:p w:rsidR="009C14DE" w:rsidRPr="00EE0E11"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restart"/>
            <w:tcBorders>
              <w:top w:val="single" w:sz="4" w:space="0" w:color="auto"/>
            </w:tcBorders>
            <w:vAlign w:val="center"/>
          </w:tcPr>
          <w:p w:rsidR="009C14DE" w:rsidRPr="00746229" w:rsidRDefault="009C14DE" w:rsidP="00A47CCE">
            <w:pPr>
              <w:jc w:val="center"/>
              <w:rPr>
                <w:rFonts w:ascii="仿宋_GB2312" w:eastAsia="仿宋_GB2312"/>
                <w:bCs/>
                <w:szCs w:val="21"/>
              </w:rPr>
            </w:pPr>
            <w:r>
              <w:rPr>
                <w:rFonts w:ascii="仿宋_GB2312" w:eastAsia="仿宋_GB2312" w:hint="eastAsia"/>
                <w:bCs/>
                <w:szCs w:val="21"/>
              </w:rPr>
              <w:lastRenderedPageBreak/>
              <w:t>9</w:t>
            </w:r>
          </w:p>
        </w:tc>
        <w:tc>
          <w:tcPr>
            <w:tcW w:w="1114" w:type="dxa"/>
            <w:tcBorders>
              <w:top w:val="single" w:sz="4" w:space="0" w:color="auto"/>
              <w:bottom w:val="nil"/>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内容</w:t>
            </w:r>
          </w:p>
        </w:tc>
        <w:tc>
          <w:tcPr>
            <w:tcW w:w="3068" w:type="dxa"/>
            <w:tcBorders>
              <w:top w:val="single" w:sz="2" w:space="0" w:color="auto"/>
              <w:left w:val="single" w:sz="2" w:space="0" w:color="auto"/>
              <w:bottom w:val="single" w:sz="12" w:space="0" w:color="auto"/>
              <w:right w:val="single" w:sz="2" w:space="0" w:color="auto"/>
            </w:tcBorders>
            <w:vAlign w:val="center"/>
          </w:tcPr>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第一节  实现祖国完全统一是中华民族的根本利益</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一、维护国家统一是中华民族的优良传统</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二、实现祖国完全统一是中华民族伟大复兴的历史任务</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三、实现祖国完全统一是中国人民不可动摇的坚强意志</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第二节  “和平统一、一国两制”的科学构想及其实践</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一、“和平统一、一国两制”构想的形成和发展</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二、“和平统一、一国两制”构想的基本内容和重要意义</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三、“一国两制”构想在香港、澳门的成功实践</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四、新形势下对台湾工作方针</w:t>
            </w:r>
          </w:p>
          <w:p w:rsidR="009C14DE" w:rsidRPr="00EE0E11"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EE0E11" w:rsidP="00A47CCE">
            <w:pPr>
              <w:jc w:val="center"/>
              <w:rPr>
                <w:rFonts w:ascii="仿宋_GB2312" w:eastAsia="仿宋_GB2312"/>
                <w:bCs/>
                <w:szCs w:val="21"/>
              </w:rPr>
            </w:pPr>
            <w:r>
              <w:rPr>
                <w:rFonts w:ascii="仿宋_GB2312" w:eastAsia="仿宋_GB2312" w:hint="eastAsia"/>
                <w:bCs/>
                <w:szCs w:val="21"/>
              </w:rPr>
              <w:t>4</w:t>
            </w: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EE0E11" w:rsidP="00A47CCE">
            <w:pPr>
              <w:rPr>
                <w:rFonts w:ascii="仿宋_GB2312" w:eastAsia="仿宋_GB2312"/>
                <w:bCs/>
                <w:szCs w:val="21"/>
              </w:rPr>
            </w:pPr>
            <w:r>
              <w:rPr>
                <w:rFonts w:ascii="仿宋_GB2312" w:eastAsia="仿宋_GB2312" w:hint="eastAsia"/>
                <w:bCs/>
                <w:szCs w:val="21"/>
              </w:rPr>
              <w:t>2</w:t>
            </w: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EE0E11" w:rsidP="00A47CCE">
            <w:pPr>
              <w:rPr>
                <w:rFonts w:ascii="仿宋_GB2312" w:eastAsia="仿宋_GB2312"/>
                <w:bCs/>
                <w:szCs w:val="21"/>
              </w:rPr>
            </w:pPr>
            <w:r>
              <w:rPr>
                <w:rFonts w:ascii="仿宋_GB2312" w:eastAsia="仿宋_GB2312" w:hint="eastAsia"/>
                <w:bCs/>
                <w:szCs w:val="21"/>
              </w:rPr>
              <w:t>2</w:t>
            </w: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restart"/>
            <w:tcBorders>
              <w:top w:val="nil"/>
            </w:tcBorders>
            <w:vAlign w:val="center"/>
          </w:tcPr>
          <w:p w:rsidR="009C14DE" w:rsidRPr="00746229" w:rsidRDefault="00EE0E11" w:rsidP="00A47CCE">
            <w:pPr>
              <w:rPr>
                <w:rFonts w:ascii="仿宋_GB2312" w:eastAsia="仿宋_GB2312"/>
                <w:bCs/>
                <w:szCs w:val="21"/>
              </w:rPr>
            </w:pPr>
            <w:r w:rsidRPr="00047742">
              <w:rPr>
                <w:rFonts w:asciiTheme="minorEastAsia" w:eastAsiaTheme="minorEastAsia" w:hAnsiTheme="minorEastAsia" w:hint="eastAsia"/>
                <w:bCs/>
                <w:szCs w:val="21"/>
              </w:rPr>
              <w:t>实现</w:t>
            </w:r>
            <w:r w:rsidRPr="00047742">
              <w:rPr>
                <w:rFonts w:asciiTheme="minorEastAsia" w:eastAsiaTheme="minorEastAsia" w:hAnsiTheme="minorEastAsia"/>
                <w:bCs/>
                <w:szCs w:val="21"/>
              </w:rPr>
              <w:t>祖国</w:t>
            </w:r>
            <w:r w:rsidRPr="00047742">
              <w:rPr>
                <w:rFonts w:asciiTheme="minorEastAsia" w:eastAsiaTheme="minorEastAsia" w:hAnsiTheme="minorEastAsia" w:hint="eastAsia"/>
                <w:bCs/>
                <w:szCs w:val="21"/>
              </w:rPr>
              <w:t>完全</w:t>
            </w:r>
            <w:r w:rsidRPr="00047742">
              <w:rPr>
                <w:rFonts w:asciiTheme="minorEastAsia" w:eastAsiaTheme="minorEastAsia" w:hAnsiTheme="minorEastAsia"/>
                <w:bCs/>
                <w:szCs w:val="21"/>
              </w:rPr>
              <w:t>统一</w:t>
            </w:r>
            <w:r w:rsidRPr="00047742">
              <w:rPr>
                <w:rFonts w:asciiTheme="minorEastAsia" w:eastAsiaTheme="minorEastAsia" w:hAnsiTheme="minorEastAsia" w:hint="eastAsia"/>
                <w:bCs/>
                <w:szCs w:val="21"/>
              </w:rPr>
              <w:t>理论</w:t>
            </w: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要求</w:t>
            </w:r>
          </w:p>
        </w:tc>
        <w:tc>
          <w:tcPr>
            <w:tcW w:w="3068" w:type="dxa"/>
            <w:tcBorders>
              <w:top w:val="single" w:sz="2" w:space="0" w:color="auto"/>
              <w:left w:val="single" w:sz="2" w:space="0" w:color="auto"/>
              <w:bottom w:val="single" w:sz="12" w:space="0" w:color="auto"/>
              <w:right w:val="single" w:sz="2" w:space="0" w:color="auto"/>
            </w:tcBorders>
            <w:vAlign w:val="center"/>
          </w:tcPr>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w:t>
            </w:r>
          </w:p>
          <w:p w:rsidR="00EE0E11" w:rsidRPr="00047742" w:rsidRDefault="00EE0E11" w:rsidP="00EE0E11">
            <w:pPr>
              <w:pStyle w:val="a7"/>
              <w:numPr>
                <w:ilvl w:val="0"/>
                <w:numId w:val="13"/>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理解</w:t>
            </w:r>
            <w:r w:rsidRPr="00047742">
              <w:rPr>
                <w:rFonts w:asciiTheme="minorEastAsia" w:eastAsiaTheme="minorEastAsia" w:hAnsiTheme="minorEastAsia"/>
                <w:sz w:val="21"/>
                <w:szCs w:val="21"/>
              </w:rPr>
              <w:t>“一国两制”是实现祖国统一的唯一正确的方针</w:t>
            </w:r>
            <w:r w:rsidRPr="00047742">
              <w:rPr>
                <w:rFonts w:asciiTheme="minorEastAsia" w:eastAsiaTheme="minorEastAsia" w:hAnsiTheme="minorEastAsia" w:hint="eastAsia"/>
                <w:sz w:val="21"/>
                <w:szCs w:val="21"/>
              </w:rPr>
              <w:t>；</w:t>
            </w:r>
          </w:p>
          <w:p w:rsidR="00EE0E11" w:rsidRPr="00047742" w:rsidRDefault="00EE0E11" w:rsidP="00EE0E11">
            <w:pPr>
              <w:pStyle w:val="a7"/>
              <w:numPr>
                <w:ilvl w:val="0"/>
                <w:numId w:val="13"/>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解决台湾问题的基本原则和基本方针</w:t>
            </w:r>
            <w:r w:rsidRPr="00047742">
              <w:rPr>
                <w:rFonts w:asciiTheme="minorEastAsia" w:eastAsiaTheme="minorEastAsia" w:hAnsiTheme="minorEastAsia"/>
                <w:sz w:val="21"/>
                <w:szCs w:val="21"/>
              </w:rPr>
              <w:t>。</w:t>
            </w:r>
          </w:p>
          <w:p w:rsidR="009C14DE" w:rsidRPr="00EE0E11"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top w:val="nil"/>
              <w:bottom w:val="single" w:sz="4" w:space="0" w:color="auto"/>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4"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难点</w:t>
            </w:r>
          </w:p>
        </w:tc>
        <w:tc>
          <w:tcPr>
            <w:tcW w:w="3068" w:type="dxa"/>
            <w:tcBorders>
              <w:top w:val="single" w:sz="2" w:space="0" w:color="auto"/>
              <w:left w:val="single" w:sz="2" w:space="0" w:color="auto"/>
              <w:bottom w:val="single" w:sz="12" w:space="0" w:color="auto"/>
              <w:right w:val="single" w:sz="2" w:space="0" w:color="auto"/>
            </w:tcBorders>
            <w:vAlign w:val="center"/>
          </w:tcPr>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p>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1、“一国两制”的基本内</w:t>
            </w:r>
            <w:r w:rsidRPr="00047742">
              <w:rPr>
                <w:rFonts w:asciiTheme="minorEastAsia" w:eastAsiaTheme="minorEastAsia" w:hAnsiTheme="minorEastAsia"/>
                <w:sz w:val="21"/>
                <w:szCs w:val="21"/>
              </w:rPr>
              <w:lastRenderedPageBreak/>
              <w:t>容、基本方针和基本政策</w:t>
            </w:r>
            <w:r w:rsidRPr="00047742">
              <w:rPr>
                <w:rFonts w:asciiTheme="minorEastAsia" w:eastAsiaTheme="minorEastAsia" w:hAnsiTheme="minorEastAsia" w:hint="eastAsia"/>
                <w:sz w:val="21"/>
                <w:szCs w:val="21"/>
              </w:rPr>
              <w:t>；</w:t>
            </w:r>
          </w:p>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2、“一国两制”构想的重要实践意义</w:t>
            </w:r>
            <w:r w:rsidRPr="00047742">
              <w:rPr>
                <w:rFonts w:asciiTheme="minorEastAsia" w:eastAsiaTheme="minorEastAsia" w:hAnsiTheme="minorEastAsia" w:hint="eastAsia"/>
                <w:sz w:val="21"/>
                <w:szCs w:val="21"/>
              </w:rPr>
              <w:t>；</w:t>
            </w:r>
          </w:p>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3、香港</w:t>
            </w:r>
            <w:r w:rsidRPr="00047742">
              <w:rPr>
                <w:rFonts w:asciiTheme="minorEastAsia" w:eastAsiaTheme="minorEastAsia" w:hAnsiTheme="minorEastAsia" w:hint="eastAsia"/>
                <w:sz w:val="21"/>
                <w:szCs w:val="21"/>
              </w:rPr>
              <w:t>和澳门的回归；</w:t>
            </w:r>
          </w:p>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4、</w:t>
            </w:r>
            <w:r w:rsidRPr="00047742">
              <w:rPr>
                <w:rFonts w:asciiTheme="minorEastAsia" w:eastAsiaTheme="minorEastAsia" w:hAnsiTheme="minorEastAsia" w:hint="eastAsia"/>
                <w:sz w:val="21"/>
                <w:szCs w:val="21"/>
              </w:rPr>
              <w:t>台湾统一的基本原则和方针。</w:t>
            </w:r>
          </w:p>
          <w:p w:rsidR="009C14DE" w:rsidRPr="00EE0E11"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restart"/>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lastRenderedPageBreak/>
              <w:t>1</w:t>
            </w:r>
            <w:r>
              <w:rPr>
                <w:rFonts w:ascii="仿宋_GB2312" w:eastAsia="仿宋_GB2312" w:hint="eastAsia"/>
                <w:bCs/>
                <w:szCs w:val="21"/>
              </w:rPr>
              <w:t>0</w:t>
            </w:r>
          </w:p>
        </w:tc>
        <w:tc>
          <w:tcPr>
            <w:tcW w:w="1114" w:type="dxa"/>
            <w:vMerge w:val="restart"/>
            <w:vAlign w:val="center"/>
          </w:tcPr>
          <w:p w:rsidR="009C14DE" w:rsidRPr="00746229" w:rsidRDefault="00EE0E11" w:rsidP="00A47CCE">
            <w:pPr>
              <w:rPr>
                <w:rFonts w:ascii="仿宋_GB2312" w:eastAsia="仿宋_GB2312"/>
                <w:bCs/>
                <w:szCs w:val="21"/>
              </w:rPr>
            </w:pPr>
            <w:r w:rsidRPr="00047742">
              <w:rPr>
                <w:rFonts w:asciiTheme="minorEastAsia" w:eastAsiaTheme="minorEastAsia" w:hAnsiTheme="minorEastAsia" w:hint="eastAsia"/>
                <w:bCs/>
                <w:szCs w:val="21"/>
              </w:rPr>
              <w:t>中国特色社会主义外交和国际战略</w:t>
            </w: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内容</w:t>
            </w:r>
          </w:p>
        </w:tc>
        <w:tc>
          <w:tcPr>
            <w:tcW w:w="3068" w:type="dxa"/>
            <w:vAlign w:val="center"/>
          </w:tcPr>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第一节  外交和国际战略理论的形成依据</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一、和平与发展是当今时代的主题</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二、世界多极化和经济全球化趋势在曲折中发展</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三、抓住和用好重要战略机遇期</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第二节  坚持走和平发展道路</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一、和平发展道路的根据和重要意义</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二、坚持独立自主和平外交政策</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三、</w:t>
            </w:r>
            <w:r>
              <w:rPr>
                <w:rFonts w:asciiTheme="minorEastAsia" w:eastAsiaTheme="minorEastAsia" w:hAnsiTheme="minorEastAsia" w:hint="eastAsia"/>
                <w:sz w:val="21"/>
                <w:szCs w:val="21"/>
              </w:rPr>
              <w:t>推动建立以合作</w:t>
            </w:r>
            <w:r w:rsidRPr="00047742">
              <w:rPr>
                <w:rFonts w:asciiTheme="minorEastAsia" w:eastAsiaTheme="minorEastAsia" w:hAnsiTheme="minorEastAsia" w:hint="eastAsia"/>
                <w:sz w:val="21"/>
                <w:szCs w:val="21"/>
              </w:rPr>
              <w:t>共赢</w:t>
            </w:r>
            <w:r>
              <w:rPr>
                <w:rFonts w:asciiTheme="minorEastAsia" w:eastAsiaTheme="minorEastAsia" w:hAnsiTheme="minorEastAsia" w:hint="eastAsia"/>
                <w:sz w:val="21"/>
                <w:szCs w:val="21"/>
              </w:rPr>
              <w:t>为核心</w:t>
            </w:r>
            <w:r w:rsidRPr="00047742">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新型国际关系</w:t>
            </w:r>
          </w:p>
          <w:p w:rsidR="009C14DE" w:rsidRPr="00EE0E11" w:rsidRDefault="009C14DE" w:rsidP="00A47CCE">
            <w:pPr>
              <w:rPr>
                <w:rFonts w:ascii="仿宋_GB2312" w:eastAsia="仿宋_GB2312"/>
                <w:bCs/>
                <w:szCs w:val="21"/>
              </w:rPr>
            </w:pPr>
          </w:p>
        </w:tc>
        <w:tc>
          <w:tcPr>
            <w:tcW w:w="449" w:type="dxa"/>
            <w:vAlign w:val="center"/>
          </w:tcPr>
          <w:p w:rsidR="009C14DE" w:rsidRPr="00746229" w:rsidRDefault="00EE0E11" w:rsidP="00A47CCE">
            <w:pPr>
              <w:rPr>
                <w:rFonts w:ascii="仿宋_GB2312" w:eastAsia="仿宋_GB2312"/>
                <w:bCs/>
                <w:szCs w:val="21"/>
              </w:rPr>
            </w:pPr>
            <w:r>
              <w:rPr>
                <w:rFonts w:ascii="仿宋_GB2312" w:eastAsia="仿宋_GB2312" w:hint="eastAsia"/>
                <w:bCs/>
                <w:szCs w:val="21"/>
              </w:rPr>
              <w:t>4</w:t>
            </w:r>
          </w:p>
        </w:tc>
        <w:tc>
          <w:tcPr>
            <w:tcW w:w="457" w:type="dxa"/>
            <w:vAlign w:val="center"/>
          </w:tcPr>
          <w:p w:rsidR="009C14DE" w:rsidRPr="00746229" w:rsidRDefault="00EE0E11" w:rsidP="00A47CCE">
            <w:pPr>
              <w:rPr>
                <w:rFonts w:ascii="仿宋_GB2312" w:eastAsia="仿宋_GB2312"/>
                <w:bCs/>
                <w:szCs w:val="21"/>
              </w:rPr>
            </w:pPr>
            <w:r>
              <w:rPr>
                <w:rFonts w:ascii="仿宋_GB2312" w:eastAsia="仿宋_GB2312" w:hint="eastAsia"/>
                <w:bCs/>
                <w:szCs w:val="21"/>
              </w:rPr>
              <w:t>2</w:t>
            </w: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EE0E11" w:rsidP="00A47CCE">
            <w:pPr>
              <w:rPr>
                <w:rFonts w:ascii="仿宋_GB2312" w:eastAsia="仿宋_GB2312"/>
                <w:bCs/>
                <w:szCs w:val="21"/>
              </w:rPr>
            </w:pPr>
            <w:r>
              <w:rPr>
                <w:rFonts w:ascii="仿宋_GB2312" w:eastAsia="仿宋_GB2312" w:hint="eastAsia"/>
                <w:bCs/>
                <w:szCs w:val="21"/>
              </w:rPr>
              <w:t>2</w:t>
            </w:r>
          </w:p>
        </w:tc>
        <w:tc>
          <w:tcPr>
            <w:tcW w:w="566" w:type="dxa"/>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ign w:val="center"/>
          </w:tcPr>
          <w:p w:rsidR="009C14DE" w:rsidRPr="00746229" w:rsidRDefault="009C14DE" w:rsidP="00A47CCE">
            <w:pPr>
              <w:rPr>
                <w:rFonts w:ascii="仿宋_GB2312" w:eastAsia="仿宋_GB2312"/>
                <w:bCs/>
                <w:szCs w:val="21"/>
              </w:rPr>
            </w:pP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要求</w:t>
            </w:r>
          </w:p>
        </w:tc>
        <w:tc>
          <w:tcPr>
            <w:tcW w:w="3068" w:type="dxa"/>
            <w:vAlign w:val="center"/>
          </w:tcPr>
          <w:p w:rsidR="00EE0E11" w:rsidRPr="00047742" w:rsidRDefault="00EE0E11" w:rsidP="00EE0E11">
            <w:pPr>
              <w:pStyle w:val="a7"/>
              <w:spacing w:line="360" w:lineRule="auto"/>
              <w:ind w:firstLineChars="150" w:firstLine="315"/>
              <w:rPr>
                <w:rFonts w:asciiTheme="minorEastAsia" w:eastAsiaTheme="minorEastAsia" w:hAnsiTheme="minorEastAsia"/>
                <w:sz w:val="21"/>
                <w:szCs w:val="21"/>
              </w:rPr>
            </w:pPr>
          </w:p>
          <w:p w:rsidR="00EE0E11" w:rsidRPr="00047742" w:rsidRDefault="00EE0E11" w:rsidP="00EE0E11">
            <w:pPr>
              <w:pStyle w:val="a7"/>
              <w:numPr>
                <w:ilvl w:val="0"/>
                <w:numId w:val="14"/>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理解</w:t>
            </w:r>
            <w:r w:rsidRPr="00047742">
              <w:rPr>
                <w:rFonts w:asciiTheme="minorEastAsia" w:eastAsiaTheme="minorEastAsia" w:hAnsiTheme="minorEastAsia"/>
                <w:sz w:val="21"/>
                <w:szCs w:val="21"/>
              </w:rPr>
              <w:t>和平与发展</w:t>
            </w:r>
            <w:r w:rsidRPr="00047742">
              <w:rPr>
                <w:rFonts w:asciiTheme="minorEastAsia" w:eastAsiaTheme="minorEastAsia" w:hAnsiTheme="minorEastAsia" w:hint="eastAsia"/>
                <w:sz w:val="21"/>
                <w:szCs w:val="21"/>
              </w:rPr>
              <w:t>是当今</w:t>
            </w:r>
            <w:r w:rsidRPr="00047742">
              <w:rPr>
                <w:rFonts w:asciiTheme="minorEastAsia" w:eastAsiaTheme="minorEastAsia" w:hAnsiTheme="minorEastAsia"/>
                <w:sz w:val="21"/>
                <w:szCs w:val="21"/>
              </w:rPr>
              <w:t>时代的主题</w:t>
            </w:r>
            <w:r w:rsidRPr="00047742">
              <w:rPr>
                <w:rFonts w:asciiTheme="minorEastAsia" w:eastAsiaTheme="minorEastAsia" w:hAnsiTheme="minorEastAsia" w:hint="eastAsia"/>
                <w:sz w:val="21"/>
                <w:szCs w:val="21"/>
              </w:rPr>
              <w:t>；</w:t>
            </w:r>
          </w:p>
          <w:p w:rsidR="00EE0E11" w:rsidRPr="00047742" w:rsidRDefault="00EE0E11" w:rsidP="00EE0E11">
            <w:pPr>
              <w:pStyle w:val="a7"/>
              <w:numPr>
                <w:ilvl w:val="0"/>
                <w:numId w:val="14"/>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理解世界多极化和经济全球化的时代发展趋势；</w:t>
            </w:r>
          </w:p>
          <w:p w:rsidR="00EE0E11" w:rsidRPr="00047742" w:rsidRDefault="00EE0E11" w:rsidP="00EE0E11">
            <w:pPr>
              <w:pStyle w:val="a7"/>
              <w:numPr>
                <w:ilvl w:val="0"/>
                <w:numId w:val="14"/>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了解</w:t>
            </w:r>
            <w:r w:rsidRPr="00047742">
              <w:rPr>
                <w:rFonts w:asciiTheme="minorEastAsia" w:eastAsiaTheme="minorEastAsia" w:hAnsiTheme="minorEastAsia"/>
                <w:sz w:val="21"/>
                <w:szCs w:val="21"/>
              </w:rPr>
              <w:t>独立自主和平外交</w:t>
            </w:r>
            <w:r w:rsidRPr="00047742">
              <w:rPr>
                <w:rFonts w:asciiTheme="minorEastAsia" w:eastAsiaTheme="minorEastAsia" w:hAnsiTheme="minorEastAsia"/>
                <w:sz w:val="21"/>
                <w:szCs w:val="21"/>
              </w:rPr>
              <w:lastRenderedPageBreak/>
              <w:t>政策</w:t>
            </w:r>
            <w:r w:rsidRPr="00047742">
              <w:rPr>
                <w:rFonts w:asciiTheme="minorEastAsia" w:eastAsiaTheme="minorEastAsia" w:hAnsiTheme="minorEastAsia" w:hint="eastAsia"/>
                <w:sz w:val="21"/>
                <w:szCs w:val="21"/>
              </w:rPr>
              <w:t>的基本原则；</w:t>
            </w:r>
          </w:p>
          <w:p w:rsidR="00EE0E11" w:rsidRPr="00047742" w:rsidRDefault="00EE0E11" w:rsidP="00EE0E11">
            <w:pPr>
              <w:pStyle w:val="a7"/>
              <w:numPr>
                <w:ilvl w:val="0"/>
                <w:numId w:val="14"/>
              </w:numPr>
              <w:spacing w:line="360" w:lineRule="auto"/>
              <w:rPr>
                <w:rFonts w:asciiTheme="minorEastAsia" w:eastAsiaTheme="minorEastAsia" w:hAnsiTheme="minorEastAsia"/>
                <w:sz w:val="21"/>
                <w:szCs w:val="21"/>
              </w:rPr>
            </w:pPr>
            <w:r w:rsidRPr="00047742">
              <w:rPr>
                <w:rFonts w:asciiTheme="minorEastAsia" w:eastAsiaTheme="minorEastAsia" w:hAnsiTheme="minorEastAsia"/>
                <w:sz w:val="21"/>
                <w:szCs w:val="21"/>
              </w:rPr>
              <w:t>维护世界多样性，建立公正合理的国际政治经济新秩序。</w:t>
            </w:r>
          </w:p>
          <w:p w:rsidR="009C14DE" w:rsidRPr="00EE0E11"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57" w:type="dxa"/>
            <w:vAlign w:val="center"/>
          </w:tcPr>
          <w:p w:rsidR="009C14DE" w:rsidRPr="00746229" w:rsidRDefault="009C14DE" w:rsidP="00A47CCE">
            <w:pPr>
              <w:rPr>
                <w:rFonts w:ascii="仿宋_GB2312" w:eastAsia="仿宋_GB2312"/>
                <w:bCs/>
                <w:szCs w:val="21"/>
              </w:rPr>
            </w:pP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566" w:type="dxa"/>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947" w:type="dxa"/>
            <w:vAlign w:val="center"/>
          </w:tcPr>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spacing w:line="0" w:lineRule="atLeast"/>
              <w:jc w:val="center"/>
              <w:rPr>
                <w:rFonts w:ascii="仿宋_GB2312" w:eastAsia="仿宋_GB2312"/>
                <w:bCs/>
                <w:szCs w:val="21"/>
              </w:rPr>
            </w:pPr>
            <w:r w:rsidRPr="00746229">
              <w:rPr>
                <w:rFonts w:ascii="仿宋_GB2312" w:eastAsia="仿宋_GB2312" w:hint="eastAsia"/>
                <w:bCs/>
                <w:szCs w:val="21"/>
              </w:rPr>
              <w:t>难点</w:t>
            </w:r>
          </w:p>
        </w:tc>
        <w:tc>
          <w:tcPr>
            <w:tcW w:w="3068" w:type="dxa"/>
            <w:vAlign w:val="center"/>
          </w:tcPr>
          <w:p w:rsidR="00EE0E11" w:rsidRPr="00047742" w:rsidRDefault="00EE0E11" w:rsidP="00EE0E11">
            <w:pPr>
              <w:pStyle w:val="a7"/>
              <w:spacing w:line="360" w:lineRule="auto"/>
              <w:ind w:left="315"/>
              <w:rPr>
                <w:rFonts w:asciiTheme="minorEastAsia" w:eastAsiaTheme="minorEastAsia" w:hAnsiTheme="minorEastAsia"/>
                <w:sz w:val="21"/>
                <w:szCs w:val="21"/>
              </w:rPr>
            </w:pP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sz w:val="21"/>
                <w:szCs w:val="21"/>
              </w:rPr>
              <w:t>1、当今世界和平与发展这两大问题，至今一个也没有解决</w:t>
            </w:r>
            <w:r w:rsidRPr="00047742">
              <w:rPr>
                <w:rFonts w:asciiTheme="minorEastAsia" w:eastAsiaTheme="minorEastAsia" w:hAnsiTheme="minorEastAsia" w:hint="eastAsia"/>
                <w:sz w:val="21"/>
                <w:szCs w:val="21"/>
              </w:rPr>
              <w:t>；</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sz w:val="21"/>
                <w:szCs w:val="21"/>
              </w:rPr>
              <w:t>2、当今国际局势发展的基本态势</w:t>
            </w:r>
            <w:r w:rsidRPr="00047742">
              <w:rPr>
                <w:rFonts w:asciiTheme="minorEastAsia" w:eastAsiaTheme="minorEastAsia" w:hAnsiTheme="minorEastAsia" w:hint="eastAsia"/>
                <w:sz w:val="21"/>
                <w:szCs w:val="21"/>
              </w:rPr>
              <w:t>；</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3</w:t>
            </w:r>
            <w:r w:rsidRPr="00047742">
              <w:rPr>
                <w:rFonts w:asciiTheme="minorEastAsia" w:eastAsiaTheme="minorEastAsia" w:hAnsiTheme="minorEastAsia"/>
                <w:sz w:val="21"/>
                <w:szCs w:val="21"/>
              </w:rPr>
              <w:t>、我国之所以维护世界多样性和多样化的依据</w:t>
            </w:r>
            <w:r w:rsidRPr="00047742">
              <w:rPr>
                <w:rFonts w:asciiTheme="minorEastAsia" w:eastAsiaTheme="minorEastAsia" w:hAnsiTheme="minorEastAsia" w:hint="eastAsia"/>
                <w:sz w:val="21"/>
                <w:szCs w:val="21"/>
              </w:rPr>
              <w:t>；</w:t>
            </w:r>
          </w:p>
          <w:p w:rsidR="00EE0E11" w:rsidRPr="00047742" w:rsidRDefault="00EE0E11" w:rsidP="00EE0E11">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4</w:t>
            </w:r>
            <w:r w:rsidRPr="00047742">
              <w:rPr>
                <w:rFonts w:asciiTheme="minorEastAsia" w:eastAsiaTheme="minorEastAsia" w:hAnsiTheme="minorEastAsia"/>
                <w:sz w:val="21"/>
                <w:szCs w:val="21"/>
              </w:rPr>
              <w:t>、在建立国际政治经济新秩序问题上斗争的焦点和中国的主张</w:t>
            </w:r>
            <w:r w:rsidRPr="00047742">
              <w:rPr>
                <w:rFonts w:asciiTheme="minorEastAsia" w:eastAsiaTheme="minorEastAsia" w:hAnsiTheme="minorEastAsia" w:hint="eastAsia"/>
                <w:sz w:val="21"/>
                <w:szCs w:val="21"/>
              </w:rPr>
              <w:t>。</w:t>
            </w:r>
          </w:p>
          <w:p w:rsidR="009C14DE" w:rsidRPr="00EE0E11"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57" w:type="dxa"/>
            <w:vAlign w:val="center"/>
          </w:tcPr>
          <w:p w:rsidR="009C14DE" w:rsidRPr="00746229" w:rsidRDefault="009C14DE" w:rsidP="00A47CCE">
            <w:pPr>
              <w:rPr>
                <w:rFonts w:ascii="仿宋_GB2312" w:eastAsia="仿宋_GB2312"/>
                <w:bCs/>
                <w:szCs w:val="21"/>
              </w:rPr>
            </w:pPr>
          </w:p>
        </w:tc>
        <w:tc>
          <w:tcPr>
            <w:tcW w:w="485"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449" w:type="dxa"/>
            <w:vAlign w:val="center"/>
          </w:tcPr>
          <w:p w:rsidR="009C14DE" w:rsidRPr="00746229" w:rsidRDefault="009C14DE" w:rsidP="00A47CCE">
            <w:pPr>
              <w:rPr>
                <w:rFonts w:ascii="仿宋_GB2312" w:eastAsia="仿宋_GB2312"/>
                <w:bCs/>
                <w:szCs w:val="21"/>
              </w:rPr>
            </w:pPr>
          </w:p>
        </w:tc>
        <w:tc>
          <w:tcPr>
            <w:tcW w:w="566" w:type="dxa"/>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restart"/>
            <w:tcBorders>
              <w:top w:val="single" w:sz="4"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1</w:t>
            </w:r>
            <w:r>
              <w:rPr>
                <w:rFonts w:ascii="仿宋_GB2312" w:eastAsia="仿宋_GB2312" w:hint="eastAsia"/>
                <w:bCs/>
                <w:szCs w:val="21"/>
              </w:rPr>
              <w:t>1</w:t>
            </w:r>
          </w:p>
        </w:tc>
        <w:tc>
          <w:tcPr>
            <w:tcW w:w="1114" w:type="dxa"/>
            <w:vMerge w:val="restart"/>
            <w:tcBorders>
              <w:top w:val="single" w:sz="4" w:space="0" w:color="auto"/>
            </w:tcBorders>
            <w:vAlign w:val="center"/>
          </w:tcPr>
          <w:p w:rsidR="009C14DE" w:rsidRPr="00746229" w:rsidRDefault="00C02378" w:rsidP="00A47CCE">
            <w:pPr>
              <w:rPr>
                <w:rFonts w:ascii="仿宋_GB2312" w:eastAsia="仿宋_GB2312"/>
                <w:bCs/>
                <w:szCs w:val="21"/>
              </w:rPr>
            </w:pPr>
            <w:r>
              <w:rPr>
                <w:rFonts w:asciiTheme="minorEastAsia" w:eastAsiaTheme="minorEastAsia" w:hAnsiTheme="minorEastAsia" w:hint="eastAsia"/>
                <w:bCs/>
                <w:szCs w:val="21"/>
              </w:rPr>
              <w:t>建设</w:t>
            </w:r>
            <w:r w:rsidRPr="00047742">
              <w:rPr>
                <w:rFonts w:asciiTheme="minorEastAsia" w:eastAsiaTheme="minorEastAsia" w:hAnsiTheme="minorEastAsia"/>
                <w:bCs/>
                <w:szCs w:val="21"/>
              </w:rPr>
              <w:t>中国特色社会主义的</w:t>
            </w:r>
            <w:r>
              <w:rPr>
                <w:rFonts w:asciiTheme="minorEastAsia" w:eastAsiaTheme="minorEastAsia" w:hAnsiTheme="minorEastAsia" w:hint="eastAsia"/>
                <w:bCs/>
                <w:szCs w:val="21"/>
              </w:rPr>
              <w:t>根本目的和</w:t>
            </w:r>
            <w:r w:rsidRPr="00047742">
              <w:rPr>
                <w:rFonts w:asciiTheme="minorEastAsia" w:eastAsiaTheme="minorEastAsia" w:hAnsiTheme="minorEastAsia"/>
                <w:bCs/>
                <w:szCs w:val="21"/>
              </w:rPr>
              <w:t>依靠力量</w:t>
            </w:r>
            <w:r w:rsidRPr="00047742">
              <w:rPr>
                <w:rFonts w:asciiTheme="minorEastAsia" w:eastAsiaTheme="minorEastAsia" w:hAnsiTheme="minorEastAsia" w:hint="eastAsia"/>
                <w:bCs/>
                <w:szCs w:val="21"/>
              </w:rPr>
              <w:t xml:space="preserve">  </w:t>
            </w:r>
          </w:p>
        </w:tc>
        <w:tc>
          <w:tcPr>
            <w:tcW w:w="94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内容</w:t>
            </w:r>
          </w:p>
        </w:tc>
        <w:tc>
          <w:tcPr>
            <w:tcW w:w="3068" w:type="dxa"/>
            <w:tcBorders>
              <w:top w:val="single" w:sz="2" w:space="0" w:color="auto"/>
              <w:left w:val="single" w:sz="2" w:space="0" w:color="auto"/>
              <w:bottom w:val="single" w:sz="2" w:space="0" w:color="auto"/>
              <w:right w:val="single" w:sz="2" w:space="0" w:color="auto"/>
            </w:tcBorders>
            <w:vAlign w:val="center"/>
          </w:tcPr>
          <w:p w:rsidR="00C02378" w:rsidRPr="00047742" w:rsidRDefault="00C02378" w:rsidP="00C02378">
            <w:pPr>
              <w:pStyle w:val="a7"/>
              <w:spacing w:line="360" w:lineRule="auto"/>
              <w:ind w:left="315"/>
              <w:rPr>
                <w:rFonts w:asciiTheme="minorEastAsia" w:eastAsiaTheme="minorEastAsia" w:hAnsiTheme="minorEastAsia"/>
                <w:sz w:val="21"/>
                <w:szCs w:val="21"/>
              </w:rPr>
            </w:pPr>
          </w:p>
          <w:p w:rsidR="00C02378" w:rsidRPr="00047742" w:rsidRDefault="00C02378" w:rsidP="00C02378">
            <w:pPr>
              <w:pStyle w:val="a7"/>
              <w:numPr>
                <w:ilvl w:val="0"/>
                <w:numId w:val="16"/>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建设</w:t>
            </w:r>
            <w:r w:rsidRPr="00047742">
              <w:rPr>
                <w:rFonts w:asciiTheme="minorEastAsia" w:eastAsiaTheme="minorEastAsia" w:hAnsiTheme="minorEastAsia"/>
                <w:sz w:val="21"/>
                <w:szCs w:val="21"/>
              </w:rPr>
              <w:t>中国特色社会主义</w:t>
            </w:r>
            <w:r w:rsidRPr="00047742">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根本目的</w:t>
            </w:r>
          </w:p>
          <w:p w:rsidR="00C02378" w:rsidRPr="00047742" w:rsidRDefault="00C02378" w:rsidP="00C02378">
            <w:pPr>
              <w:pStyle w:val="a7"/>
              <w:numPr>
                <w:ilvl w:val="0"/>
                <w:numId w:val="17"/>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一切为了人民</w:t>
            </w:r>
          </w:p>
          <w:p w:rsidR="00C02378" w:rsidRPr="00047742" w:rsidRDefault="00C02378" w:rsidP="00C02378">
            <w:pPr>
              <w:pStyle w:val="a7"/>
              <w:numPr>
                <w:ilvl w:val="0"/>
                <w:numId w:val="17"/>
              </w:numPr>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实现</w:t>
            </w:r>
            <w:r w:rsidRPr="00047742">
              <w:rPr>
                <w:rFonts w:asciiTheme="minorEastAsia" w:eastAsiaTheme="minorEastAsia" w:hAnsiTheme="minorEastAsia" w:hint="eastAsia"/>
                <w:sz w:val="21"/>
                <w:szCs w:val="21"/>
              </w:rPr>
              <w:t>共同富裕</w:t>
            </w:r>
          </w:p>
          <w:p w:rsidR="00C02378" w:rsidRPr="00047742" w:rsidRDefault="00C02378" w:rsidP="00C02378">
            <w:pPr>
              <w:pStyle w:val="a7"/>
              <w:numPr>
                <w:ilvl w:val="0"/>
                <w:numId w:val="17"/>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坚持经济社会发展与人的全面发展的统一</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sz w:val="21"/>
                <w:szCs w:val="21"/>
              </w:rPr>
              <w:t>第</w:t>
            </w:r>
            <w:r w:rsidRPr="00047742">
              <w:rPr>
                <w:rFonts w:asciiTheme="minorEastAsia" w:eastAsiaTheme="minorEastAsia" w:hAnsiTheme="minorEastAsia" w:hint="eastAsia"/>
                <w:sz w:val="21"/>
                <w:szCs w:val="21"/>
              </w:rPr>
              <w:t>二</w:t>
            </w:r>
            <w:r w:rsidRPr="00047742">
              <w:rPr>
                <w:rFonts w:asciiTheme="minorEastAsia" w:eastAsiaTheme="minorEastAsia" w:hAnsiTheme="minorEastAsia"/>
                <w:sz w:val="21"/>
                <w:szCs w:val="21"/>
              </w:rPr>
              <w:t xml:space="preserve">节 </w:t>
            </w:r>
            <w:r w:rsidRPr="00047742">
              <w:rPr>
                <w:rFonts w:asciiTheme="minorEastAsia" w:eastAsiaTheme="minorEastAsia" w:hAnsiTheme="minorEastAsia" w:hint="eastAsia"/>
                <w:sz w:val="21"/>
                <w:szCs w:val="21"/>
              </w:rPr>
              <w:t>建设</w:t>
            </w:r>
            <w:r w:rsidRPr="00047742">
              <w:rPr>
                <w:rFonts w:asciiTheme="minorEastAsia" w:eastAsiaTheme="minorEastAsia" w:hAnsiTheme="minorEastAsia"/>
                <w:sz w:val="21"/>
                <w:szCs w:val="21"/>
              </w:rPr>
              <w:t>中国特色社会主义</w:t>
            </w:r>
            <w:r w:rsidRPr="00047742">
              <w:rPr>
                <w:rFonts w:asciiTheme="minorEastAsia" w:eastAsiaTheme="minorEastAsia" w:hAnsiTheme="minorEastAsia" w:hint="eastAsia"/>
                <w:sz w:val="21"/>
                <w:szCs w:val="21"/>
              </w:rPr>
              <w:t>依靠力量</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sz w:val="21"/>
                <w:szCs w:val="21"/>
              </w:rPr>
              <w:t>一、工人</w:t>
            </w:r>
            <w:r w:rsidRPr="00047742">
              <w:rPr>
                <w:rFonts w:asciiTheme="minorEastAsia" w:eastAsiaTheme="minorEastAsia" w:hAnsiTheme="minorEastAsia" w:hint="eastAsia"/>
                <w:sz w:val="21"/>
                <w:szCs w:val="21"/>
              </w:rPr>
              <w:t>、</w:t>
            </w:r>
            <w:r w:rsidRPr="00047742">
              <w:rPr>
                <w:rFonts w:asciiTheme="minorEastAsia" w:eastAsiaTheme="minorEastAsia" w:hAnsiTheme="minorEastAsia"/>
                <w:sz w:val="21"/>
                <w:szCs w:val="21"/>
              </w:rPr>
              <w:t>农民</w:t>
            </w:r>
            <w:r w:rsidRPr="00047742">
              <w:rPr>
                <w:rFonts w:asciiTheme="minorEastAsia" w:eastAsiaTheme="minorEastAsia" w:hAnsiTheme="minorEastAsia" w:hint="eastAsia"/>
                <w:sz w:val="21"/>
                <w:szCs w:val="21"/>
              </w:rPr>
              <w:t>和知识分子是建设中国特色社会主义事业的根本力量</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w:t>
            </w:r>
            <w:r w:rsidRPr="00047742">
              <w:rPr>
                <w:rFonts w:asciiTheme="minorEastAsia" w:eastAsiaTheme="minorEastAsia" w:hAnsiTheme="minorEastAsia"/>
                <w:sz w:val="21"/>
                <w:szCs w:val="21"/>
              </w:rPr>
              <w:t>、新</w:t>
            </w:r>
            <w:r w:rsidRPr="00047742">
              <w:rPr>
                <w:rFonts w:asciiTheme="minorEastAsia" w:eastAsiaTheme="minorEastAsia" w:hAnsiTheme="minorEastAsia" w:hint="eastAsia"/>
                <w:sz w:val="21"/>
                <w:szCs w:val="21"/>
              </w:rPr>
              <w:t>的</w:t>
            </w:r>
            <w:r w:rsidRPr="00047742">
              <w:rPr>
                <w:rFonts w:asciiTheme="minorEastAsia" w:eastAsiaTheme="minorEastAsia" w:hAnsiTheme="minorEastAsia"/>
                <w:sz w:val="21"/>
                <w:szCs w:val="21"/>
              </w:rPr>
              <w:t>社会阶层是中国特色社会主义事业的建设者</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lastRenderedPageBreak/>
              <w:t>三</w:t>
            </w:r>
            <w:r w:rsidRPr="00047742">
              <w:rPr>
                <w:rFonts w:asciiTheme="minorEastAsia" w:eastAsiaTheme="minorEastAsia" w:hAnsiTheme="minorEastAsia"/>
                <w:sz w:val="21"/>
                <w:szCs w:val="21"/>
              </w:rPr>
              <w:t>、</w:t>
            </w:r>
            <w:r>
              <w:rPr>
                <w:rFonts w:asciiTheme="minorEastAsia" w:eastAsiaTheme="minorEastAsia" w:hAnsiTheme="minorEastAsia" w:hint="eastAsia"/>
                <w:sz w:val="21"/>
                <w:szCs w:val="21"/>
              </w:rPr>
              <w:t>巩固和发展全国各族人民大团结</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第三节  巩固和发展爱国统一战线</w:t>
            </w:r>
          </w:p>
          <w:p w:rsidR="00C02378" w:rsidRPr="00047742" w:rsidRDefault="00C02378" w:rsidP="00C02378">
            <w:pPr>
              <w:pStyle w:val="a7"/>
              <w:numPr>
                <w:ilvl w:val="0"/>
                <w:numId w:val="15"/>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新时期爱国统一战线的内容和基本任务</w:t>
            </w:r>
          </w:p>
          <w:p w:rsidR="00C02378" w:rsidRPr="00047742" w:rsidRDefault="00C02378" w:rsidP="00C02378">
            <w:pPr>
              <w:pStyle w:val="a7"/>
              <w:numPr>
                <w:ilvl w:val="0"/>
                <w:numId w:val="15"/>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加强党对统一战线的领导</w:t>
            </w:r>
          </w:p>
          <w:p w:rsidR="00C02378" w:rsidRPr="00047742" w:rsidRDefault="00C02378" w:rsidP="00C02378">
            <w:pPr>
              <w:pStyle w:val="a7"/>
              <w:numPr>
                <w:ilvl w:val="0"/>
                <w:numId w:val="15"/>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全面贯彻党的</w:t>
            </w:r>
            <w:r>
              <w:rPr>
                <w:rFonts w:asciiTheme="minorEastAsia" w:eastAsiaTheme="minorEastAsia" w:hAnsiTheme="minorEastAsia" w:hint="eastAsia"/>
                <w:sz w:val="21"/>
                <w:szCs w:val="21"/>
              </w:rPr>
              <w:t>民族</w:t>
            </w:r>
            <w:r w:rsidRPr="00047742">
              <w:rPr>
                <w:rFonts w:asciiTheme="minorEastAsia" w:eastAsiaTheme="minorEastAsia" w:hAnsiTheme="minorEastAsia" w:hint="eastAsia"/>
                <w:sz w:val="21"/>
                <w:szCs w:val="21"/>
              </w:rPr>
              <w:t>宗教政策</w:t>
            </w:r>
          </w:p>
          <w:p w:rsidR="00C02378" w:rsidRPr="00047742" w:rsidRDefault="00C02378" w:rsidP="00C02378">
            <w:pPr>
              <w:pStyle w:val="a7"/>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w:t>
            </w:r>
            <w:r w:rsidRPr="00047742">
              <w:rPr>
                <w:rFonts w:asciiTheme="minorEastAsia" w:eastAsiaTheme="minorEastAsia" w:hAnsiTheme="minorEastAsia"/>
                <w:sz w:val="21"/>
                <w:szCs w:val="21"/>
              </w:rPr>
              <w:t>第</w:t>
            </w:r>
            <w:r w:rsidRPr="00047742">
              <w:rPr>
                <w:rFonts w:asciiTheme="minorEastAsia" w:eastAsiaTheme="minorEastAsia" w:hAnsiTheme="minorEastAsia" w:hint="eastAsia"/>
                <w:sz w:val="21"/>
                <w:szCs w:val="21"/>
              </w:rPr>
              <w:t>四</w:t>
            </w:r>
            <w:r w:rsidRPr="00047742">
              <w:rPr>
                <w:rFonts w:asciiTheme="minorEastAsia" w:eastAsiaTheme="minorEastAsia" w:hAnsiTheme="minorEastAsia"/>
                <w:sz w:val="21"/>
                <w:szCs w:val="21"/>
              </w:rPr>
              <w:t xml:space="preserve">节 </w:t>
            </w:r>
            <w:r>
              <w:rPr>
                <w:rFonts w:asciiTheme="minorEastAsia" w:eastAsiaTheme="minorEastAsia" w:hAnsiTheme="minorEastAsia" w:hint="eastAsia"/>
                <w:sz w:val="21"/>
                <w:szCs w:val="21"/>
              </w:rPr>
              <w:t>建设巩固</w:t>
            </w:r>
            <w:r w:rsidRPr="00047742">
              <w:rPr>
                <w:rFonts w:asciiTheme="minorEastAsia" w:eastAsiaTheme="minorEastAsia" w:hAnsiTheme="minorEastAsia" w:hint="eastAsia"/>
                <w:sz w:val="21"/>
                <w:szCs w:val="21"/>
              </w:rPr>
              <w:t>国防和</w:t>
            </w:r>
            <w:r>
              <w:rPr>
                <w:rFonts w:asciiTheme="minorEastAsia" w:eastAsiaTheme="minorEastAsia" w:hAnsiTheme="minorEastAsia" w:hint="eastAsia"/>
                <w:sz w:val="21"/>
                <w:szCs w:val="21"/>
              </w:rPr>
              <w:t>强大</w:t>
            </w:r>
            <w:r w:rsidRPr="00047742">
              <w:rPr>
                <w:rFonts w:asciiTheme="minorEastAsia" w:eastAsiaTheme="minorEastAsia" w:hAnsiTheme="minorEastAsia" w:hint="eastAsia"/>
                <w:sz w:val="21"/>
                <w:szCs w:val="21"/>
              </w:rPr>
              <w:t>军队</w:t>
            </w:r>
          </w:p>
          <w:p w:rsidR="00C02378" w:rsidRPr="00047742" w:rsidRDefault="00C02378" w:rsidP="00C02378">
            <w:pPr>
              <w:pStyle w:val="a7"/>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一、</w:t>
            </w:r>
            <w:r>
              <w:rPr>
                <w:rFonts w:asciiTheme="minorEastAsia" w:eastAsiaTheme="minorEastAsia" w:hAnsiTheme="minorEastAsia" w:hint="eastAsia"/>
                <w:sz w:val="21"/>
                <w:szCs w:val="21"/>
              </w:rPr>
              <w:t>建设巩固</w:t>
            </w:r>
            <w:r w:rsidRPr="00047742">
              <w:rPr>
                <w:rFonts w:asciiTheme="minorEastAsia" w:eastAsiaTheme="minorEastAsia" w:hAnsiTheme="minorEastAsia" w:hint="eastAsia"/>
                <w:sz w:val="21"/>
                <w:szCs w:val="21"/>
              </w:rPr>
              <w:t>国防和</w:t>
            </w:r>
            <w:r>
              <w:rPr>
                <w:rFonts w:asciiTheme="minorEastAsia" w:eastAsiaTheme="minorEastAsia" w:hAnsiTheme="minorEastAsia" w:hint="eastAsia"/>
                <w:sz w:val="21"/>
                <w:szCs w:val="21"/>
              </w:rPr>
              <w:t>强大</w:t>
            </w:r>
            <w:r w:rsidRPr="00047742">
              <w:rPr>
                <w:rFonts w:asciiTheme="minorEastAsia" w:eastAsiaTheme="minorEastAsia" w:hAnsiTheme="minorEastAsia" w:hint="eastAsia"/>
                <w:sz w:val="21"/>
                <w:szCs w:val="21"/>
              </w:rPr>
              <w:t>军队</w:t>
            </w:r>
            <w:r>
              <w:rPr>
                <w:rFonts w:asciiTheme="minorEastAsia" w:eastAsiaTheme="minorEastAsia" w:hAnsiTheme="minorEastAsia" w:hint="eastAsia"/>
                <w:sz w:val="21"/>
                <w:szCs w:val="21"/>
              </w:rPr>
              <w:t>是国家安全的重要保障</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w:t>
            </w:r>
            <w:r w:rsidRPr="00047742">
              <w:rPr>
                <w:rFonts w:asciiTheme="minorEastAsia" w:eastAsiaTheme="minorEastAsia" w:hAnsiTheme="minorEastAsia"/>
                <w:sz w:val="21"/>
                <w:szCs w:val="21"/>
              </w:rPr>
              <w:t>、</w:t>
            </w:r>
            <w:r w:rsidRPr="00047742">
              <w:rPr>
                <w:rFonts w:asciiTheme="minorEastAsia" w:eastAsiaTheme="minorEastAsia" w:hAnsiTheme="minorEastAsia" w:hint="eastAsia"/>
                <w:sz w:val="21"/>
                <w:szCs w:val="21"/>
              </w:rPr>
              <w:t>建</w:t>
            </w:r>
            <w:r>
              <w:rPr>
                <w:rFonts w:asciiTheme="minorEastAsia" w:eastAsiaTheme="minorEastAsia" w:hAnsiTheme="minorEastAsia" w:hint="eastAsia"/>
                <w:sz w:val="21"/>
                <w:szCs w:val="21"/>
              </w:rPr>
              <w:t>设一支听党指挥能打胜仗作风优良的人民军队</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w:t>
            </w:r>
            <w:r>
              <w:rPr>
                <w:rFonts w:asciiTheme="minorEastAsia" w:eastAsiaTheme="minorEastAsia" w:hAnsiTheme="minorEastAsia" w:hint="eastAsia"/>
                <w:sz w:val="21"/>
                <w:szCs w:val="21"/>
              </w:rPr>
              <w:t>构建中国特色现代军事力量体系</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四、</w:t>
            </w:r>
            <w:r>
              <w:rPr>
                <w:rFonts w:asciiTheme="minorEastAsia" w:eastAsiaTheme="minorEastAsia" w:hAnsiTheme="minorEastAsia" w:hint="eastAsia"/>
                <w:sz w:val="21"/>
                <w:szCs w:val="21"/>
              </w:rPr>
              <w:t>推动</w:t>
            </w:r>
            <w:r w:rsidRPr="00047742">
              <w:rPr>
                <w:rFonts w:asciiTheme="minorEastAsia" w:eastAsiaTheme="minorEastAsia" w:hAnsiTheme="minorEastAsia" w:hint="eastAsia"/>
                <w:sz w:val="21"/>
                <w:szCs w:val="21"/>
              </w:rPr>
              <w:t>军民融合</w:t>
            </w:r>
            <w:r>
              <w:rPr>
                <w:rFonts w:asciiTheme="minorEastAsia" w:eastAsiaTheme="minorEastAsia" w:hAnsiTheme="minorEastAsia" w:hint="eastAsia"/>
                <w:sz w:val="21"/>
                <w:szCs w:val="21"/>
              </w:rPr>
              <w:t>深度</w:t>
            </w:r>
            <w:r w:rsidRPr="00047742">
              <w:rPr>
                <w:rFonts w:asciiTheme="minorEastAsia" w:eastAsiaTheme="minorEastAsia" w:hAnsiTheme="minorEastAsia" w:hint="eastAsia"/>
                <w:sz w:val="21"/>
                <w:szCs w:val="21"/>
              </w:rPr>
              <w:t>发展</w:t>
            </w:r>
          </w:p>
          <w:p w:rsidR="009C14DE" w:rsidRPr="00C02378"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C02378" w:rsidP="00A47CCE">
            <w:pPr>
              <w:spacing w:line="0" w:lineRule="atLeast"/>
              <w:jc w:val="center"/>
              <w:rPr>
                <w:rFonts w:ascii="仿宋_GB2312" w:eastAsia="仿宋_GB2312"/>
                <w:bCs/>
                <w:szCs w:val="21"/>
              </w:rPr>
            </w:pPr>
            <w:r>
              <w:rPr>
                <w:rFonts w:ascii="仿宋_GB2312" w:eastAsia="仿宋_GB2312" w:hint="eastAsia"/>
                <w:bCs/>
                <w:szCs w:val="21"/>
              </w:rPr>
              <w:lastRenderedPageBreak/>
              <w:t>4</w:t>
            </w:r>
          </w:p>
        </w:tc>
        <w:tc>
          <w:tcPr>
            <w:tcW w:w="457" w:type="dxa"/>
            <w:tcBorders>
              <w:top w:val="single" w:sz="2" w:space="0" w:color="auto"/>
              <w:left w:val="single" w:sz="2" w:space="0" w:color="auto"/>
              <w:bottom w:val="single" w:sz="2" w:space="0" w:color="auto"/>
              <w:right w:val="single" w:sz="2" w:space="0" w:color="auto"/>
            </w:tcBorders>
            <w:vAlign w:val="center"/>
          </w:tcPr>
          <w:p w:rsidR="009C14DE" w:rsidRPr="00746229" w:rsidRDefault="00C02378" w:rsidP="00A47CCE">
            <w:pPr>
              <w:rPr>
                <w:rFonts w:ascii="仿宋_GB2312" w:eastAsia="仿宋_GB2312"/>
                <w:bCs/>
                <w:szCs w:val="21"/>
              </w:rPr>
            </w:pPr>
            <w:r>
              <w:rPr>
                <w:rFonts w:ascii="仿宋_GB2312" w:eastAsia="仿宋_GB2312" w:hint="eastAsia"/>
                <w:bCs/>
                <w:szCs w:val="21"/>
              </w:rPr>
              <w:t>2</w:t>
            </w:r>
          </w:p>
        </w:tc>
        <w:tc>
          <w:tcPr>
            <w:tcW w:w="485"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C02378" w:rsidP="00A47CCE">
            <w:pPr>
              <w:rPr>
                <w:rFonts w:ascii="仿宋_GB2312" w:eastAsia="仿宋_GB2312"/>
                <w:bCs/>
                <w:szCs w:val="21"/>
              </w:rPr>
            </w:pPr>
            <w:r>
              <w:rPr>
                <w:rFonts w:ascii="仿宋_GB2312" w:eastAsia="仿宋_GB2312" w:hint="eastAsia"/>
                <w:bCs/>
                <w:szCs w:val="21"/>
              </w:rPr>
              <w:t>2</w:t>
            </w:r>
          </w:p>
        </w:tc>
        <w:tc>
          <w:tcPr>
            <w:tcW w:w="566" w:type="dxa"/>
            <w:tcBorders>
              <w:top w:val="single" w:sz="2" w:space="0" w:color="auto"/>
              <w:left w:val="single" w:sz="2" w:space="0" w:color="auto"/>
              <w:bottom w:val="single" w:sz="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要求</w:t>
            </w:r>
          </w:p>
        </w:tc>
        <w:tc>
          <w:tcPr>
            <w:tcW w:w="3068" w:type="dxa"/>
            <w:tcBorders>
              <w:top w:val="single" w:sz="2" w:space="0" w:color="auto"/>
              <w:left w:val="single" w:sz="2" w:space="0" w:color="auto"/>
              <w:bottom w:val="single" w:sz="2" w:space="0" w:color="auto"/>
              <w:right w:val="single" w:sz="2" w:space="0" w:color="auto"/>
            </w:tcBorders>
            <w:vAlign w:val="center"/>
          </w:tcPr>
          <w:p w:rsidR="00C02378" w:rsidRPr="00047742" w:rsidRDefault="00C02378" w:rsidP="00C02378">
            <w:pPr>
              <w:pStyle w:val="a7"/>
              <w:spacing w:line="360" w:lineRule="auto"/>
              <w:ind w:left="315"/>
              <w:rPr>
                <w:rFonts w:asciiTheme="minorEastAsia" w:eastAsiaTheme="minorEastAsia" w:hAnsiTheme="minorEastAsia"/>
                <w:sz w:val="21"/>
                <w:szCs w:val="21"/>
              </w:rPr>
            </w:pPr>
          </w:p>
          <w:p w:rsidR="00C02378" w:rsidRPr="007D5837" w:rsidRDefault="00C02378" w:rsidP="00C02378">
            <w:pPr>
              <w:pStyle w:val="a7"/>
              <w:numPr>
                <w:ilvl w:val="0"/>
                <w:numId w:val="18"/>
              </w:numPr>
              <w:spacing w:line="360" w:lineRule="auto"/>
              <w:rPr>
                <w:rFonts w:asciiTheme="minorEastAsia" w:eastAsiaTheme="minorEastAsia" w:hAnsiTheme="minorEastAsia"/>
                <w:sz w:val="21"/>
                <w:szCs w:val="21"/>
              </w:rPr>
            </w:pPr>
            <w:r>
              <w:rPr>
                <w:rFonts w:asciiTheme="minorEastAsia" w:eastAsiaTheme="minorEastAsia" w:hAnsiTheme="minorEastAsia" w:hint="eastAsia"/>
                <w:bCs/>
                <w:sz w:val="21"/>
                <w:szCs w:val="21"/>
              </w:rPr>
              <w:t>掌握建设</w:t>
            </w:r>
            <w:r w:rsidRPr="00047742">
              <w:rPr>
                <w:rFonts w:asciiTheme="minorEastAsia" w:eastAsiaTheme="minorEastAsia" w:hAnsiTheme="minorEastAsia"/>
                <w:bCs/>
                <w:sz w:val="21"/>
                <w:szCs w:val="21"/>
              </w:rPr>
              <w:t>中国特色社会主义事业的</w:t>
            </w:r>
            <w:r>
              <w:rPr>
                <w:rFonts w:asciiTheme="minorEastAsia" w:eastAsiaTheme="minorEastAsia" w:hAnsiTheme="minorEastAsia" w:hint="eastAsia"/>
                <w:bCs/>
                <w:sz w:val="21"/>
                <w:szCs w:val="21"/>
              </w:rPr>
              <w:t>根本目的；</w:t>
            </w:r>
          </w:p>
          <w:p w:rsidR="00C02378" w:rsidRPr="00047742" w:rsidRDefault="00C02378" w:rsidP="00C02378">
            <w:pPr>
              <w:pStyle w:val="a7"/>
              <w:numPr>
                <w:ilvl w:val="0"/>
                <w:numId w:val="18"/>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了解中国特色社会主义的各种依靠力量；</w:t>
            </w:r>
          </w:p>
          <w:p w:rsidR="00C02378" w:rsidRPr="00047742" w:rsidRDefault="00C02378" w:rsidP="00C02378">
            <w:pPr>
              <w:pStyle w:val="a7"/>
              <w:numPr>
                <w:ilvl w:val="0"/>
                <w:numId w:val="18"/>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理解爱国统一战线的意义和内容；</w:t>
            </w:r>
          </w:p>
          <w:p w:rsidR="009C14DE" w:rsidRPr="00C02378"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57"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难点</w:t>
            </w:r>
          </w:p>
        </w:tc>
        <w:tc>
          <w:tcPr>
            <w:tcW w:w="3068" w:type="dxa"/>
            <w:tcBorders>
              <w:top w:val="single" w:sz="2" w:space="0" w:color="auto"/>
              <w:left w:val="single" w:sz="2" w:space="0" w:color="auto"/>
              <w:bottom w:val="single" w:sz="12" w:space="0" w:color="auto"/>
              <w:right w:val="single" w:sz="2" w:space="0" w:color="auto"/>
            </w:tcBorders>
            <w:vAlign w:val="center"/>
          </w:tcPr>
          <w:p w:rsidR="00C02378" w:rsidRPr="00047742" w:rsidRDefault="00C02378" w:rsidP="00C02378">
            <w:pPr>
              <w:pStyle w:val="a7"/>
              <w:spacing w:line="360" w:lineRule="auto"/>
              <w:ind w:firstLineChars="150" w:firstLine="315"/>
              <w:rPr>
                <w:rFonts w:asciiTheme="minorEastAsia" w:eastAsiaTheme="minorEastAsia" w:hAnsiTheme="minorEastAsia"/>
                <w:sz w:val="21"/>
                <w:szCs w:val="21"/>
              </w:rPr>
            </w:pP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sz w:val="21"/>
                <w:szCs w:val="21"/>
              </w:rPr>
              <w:t>1.必须最充分最广泛地调动一切积极因素的依据和这方</w:t>
            </w:r>
            <w:r w:rsidRPr="00047742">
              <w:rPr>
                <w:rFonts w:asciiTheme="minorEastAsia" w:eastAsiaTheme="minorEastAsia" w:hAnsiTheme="minorEastAsia"/>
                <w:sz w:val="21"/>
                <w:szCs w:val="21"/>
              </w:rPr>
              <w:lastRenderedPageBreak/>
              <w:t>面的两项基本要求</w:t>
            </w:r>
            <w:r w:rsidRPr="00047742">
              <w:rPr>
                <w:rFonts w:asciiTheme="minorEastAsia" w:eastAsiaTheme="minorEastAsia" w:hAnsiTheme="minorEastAsia" w:hint="eastAsia"/>
                <w:sz w:val="21"/>
                <w:szCs w:val="21"/>
              </w:rPr>
              <w:t>；</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sz w:val="21"/>
                <w:szCs w:val="21"/>
              </w:rPr>
              <w:t>2.工人阶级在我国现代化建设和改革开放中的重大作用</w:t>
            </w:r>
            <w:r w:rsidRPr="00047742">
              <w:rPr>
                <w:rFonts w:asciiTheme="minorEastAsia" w:eastAsiaTheme="minorEastAsia" w:hAnsiTheme="minorEastAsia" w:hint="eastAsia"/>
                <w:sz w:val="21"/>
                <w:szCs w:val="21"/>
              </w:rPr>
              <w:t>；</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sz w:val="21"/>
                <w:szCs w:val="21"/>
              </w:rPr>
              <w:t>3.社会变革中出现的新社会阶层及其特点</w:t>
            </w:r>
            <w:r w:rsidRPr="00047742">
              <w:rPr>
                <w:rFonts w:asciiTheme="minorEastAsia" w:eastAsiaTheme="minorEastAsia" w:hAnsiTheme="minorEastAsia" w:hint="eastAsia"/>
                <w:sz w:val="21"/>
                <w:szCs w:val="21"/>
              </w:rPr>
              <w:t>；</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sz w:val="21"/>
                <w:szCs w:val="21"/>
              </w:rPr>
              <w:t>4.</w:t>
            </w:r>
            <w:r w:rsidRPr="00047742">
              <w:rPr>
                <w:rFonts w:asciiTheme="minorEastAsia" w:eastAsiaTheme="minorEastAsia" w:hAnsiTheme="minorEastAsia" w:hint="eastAsia"/>
                <w:sz w:val="21"/>
                <w:szCs w:val="21"/>
              </w:rPr>
              <w:t>爱国统一战线的意义和内容。</w:t>
            </w:r>
          </w:p>
          <w:p w:rsidR="009C14DE" w:rsidRPr="00C02378"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restart"/>
            <w:tcBorders>
              <w:top w:val="single" w:sz="4"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lastRenderedPageBreak/>
              <w:t>1</w:t>
            </w:r>
            <w:r>
              <w:rPr>
                <w:rFonts w:ascii="仿宋_GB2312" w:eastAsia="仿宋_GB2312" w:hint="eastAsia"/>
                <w:bCs/>
                <w:szCs w:val="21"/>
              </w:rPr>
              <w:t>2</w:t>
            </w:r>
          </w:p>
        </w:tc>
        <w:tc>
          <w:tcPr>
            <w:tcW w:w="1114" w:type="dxa"/>
            <w:tcBorders>
              <w:top w:val="single" w:sz="4" w:space="0" w:color="auto"/>
              <w:bottom w:val="nil"/>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内容</w:t>
            </w:r>
          </w:p>
        </w:tc>
        <w:tc>
          <w:tcPr>
            <w:tcW w:w="3068" w:type="dxa"/>
            <w:tcBorders>
              <w:top w:val="single" w:sz="2" w:space="0" w:color="auto"/>
              <w:left w:val="single" w:sz="2" w:space="0" w:color="auto"/>
              <w:bottom w:val="single" w:sz="12" w:space="0" w:color="auto"/>
              <w:right w:val="single" w:sz="2" w:space="0" w:color="auto"/>
            </w:tcBorders>
            <w:vAlign w:val="center"/>
          </w:tcPr>
          <w:p w:rsidR="00C02378" w:rsidRPr="00047742" w:rsidRDefault="00C02378" w:rsidP="00C02378">
            <w:pPr>
              <w:pStyle w:val="a7"/>
              <w:spacing w:line="360" w:lineRule="auto"/>
              <w:ind w:left="315"/>
              <w:rPr>
                <w:rFonts w:asciiTheme="minorEastAsia" w:eastAsiaTheme="minorEastAsia" w:hAnsiTheme="minorEastAsia"/>
                <w:sz w:val="21"/>
                <w:szCs w:val="21"/>
              </w:rPr>
            </w:pP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第一节  </w:t>
            </w:r>
            <w:r w:rsidRPr="00047742">
              <w:rPr>
                <w:rFonts w:asciiTheme="minorEastAsia" w:eastAsiaTheme="minorEastAsia" w:hAnsiTheme="minorEastAsia"/>
                <w:sz w:val="21"/>
                <w:szCs w:val="21"/>
              </w:rPr>
              <w:t>党的领导是社会主义</w:t>
            </w:r>
            <w:r w:rsidRPr="00047742">
              <w:rPr>
                <w:rFonts w:asciiTheme="minorEastAsia" w:eastAsiaTheme="minorEastAsia" w:hAnsiTheme="minorEastAsia" w:hint="eastAsia"/>
                <w:sz w:val="21"/>
                <w:szCs w:val="21"/>
              </w:rPr>
              <w:t>现代化建设</w:t>
            </w:r>
            <w:r w:rsidRPr="00047742">
              <w:rPr>
                <w:rFonts w:asciiTheme="minorEastAsia" w:eastAsiaTheme="minorEastAsia" w:hAnsiTheme="minorEastAsia"/>
                <w:sz w:val="21"/>
                <w:szCs w:val="21"/>
              </w:rPr>
              <w:t>的根本保证</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一、中国共产党的性质和宗旨</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二、中国</w:t>
            </w:r>
            <w:r w:rsidRPr="00047742">
              <w:rPr>
                <w:rFonts w:asciiTheme="minorEastAsia" w:eastAsiaTheme="minorEastAsia" w:hAnsiTheme="minorEastAsia"/>
                <w:sz w:val="21"/>
                <w:szCs w:val="21"/>
              </w:rPr>
              <w:t>共产党的</w:t>
            </w:r>
            <w:r w:rsidRPr="00047742">
              <w:rPr>
                <w:rFonts w:asciiTheme="minorEastAsia" w:eastAsiaTheme="minorEastAsia" w:hAnsiTheme="minorEastAsia" w:hint="eastAsia"/>
                <w:sz w:val="21"/>
                <w:szCs w:val="21"/>
              </w:rPr>
              <w:t>执政地位是历史和人民的选择</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三、坚持党的领导必须</w:t>
            </w:r>
            <w:r>
              <w:rPr>
                <w:rFonts w:asciiTheme="minorEastAsia" w:eastAsiaTheme="minorEastAsia" w:hAnsiTheme="minorEastAsia" w:hint="eastAsia"/>
                <w:sz w:val="21"/>
                <w:szCs w:val="21"/>
              </w:rPr>
              <w:t>加强和</w:t>
            </w:r>
            <w:r w:rsidRPr="00047742">
              <w:rPr>
                <w:rFonts w:asciiTheme="minorEastAsia" w:eastAsiaTheme="minorEastAsia" w:hAnsiTheme="minorEastAsia" w:hint="eastAsia"/>
                <w:sz w:val="21"/>
                <w:szCs w:val="21"/>
              </w:rPr>
              <w:t>改善党的</w:t>
            </w:r>
            <w:r w:rsidRPr="00047742">
              <w:rPr>
                <w:rFonts w:asciiTheme="minorEastAsia" w:eastAsiaTheme="minorEastAsia" w:hAnsiTheme="minorEastAsia"/>
                <w:sz w:val="21"/>
                <w:szCs w:val="21"/>
              </w:rPr>
              <w:t>领导</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第二节  全面提高党的建设科学化水平</w:t>
            </w:r>
          </w:p>
          <w:p w:rsidR="00C02378" w:rsidRPr="00047742" w:rsidRDefault="00C02378" w:rsidP="00C02378">
            <w:pPr>
              <w:pStyle w:val="a7"/>
              <w:numPr>
                <w:ilvl w:val="0"/>
                <w:numId w:val="19"/>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以改革创新精神推进党的建设新的伟大工程</w:t>
            </w:r>
            <w:r w:rsidRPr="00047742">
              <w:rPr>
                <w:rFonts w:asciiTheme="minorEastAsia" w:eastAsiaTheme="minorEastAsia" w:hAnsiTheme="minorEastAsia"/>
                <w:sz w:val="21"/>
                <w:szCs w:val="21"/>
              </w:rPr>
              <w:t xml:space="preserve"> </w:t>
            </w:r>
          </w:p>
          <w:p w:rsidR="00C02378" w:rsidRPr="00047742" w:rsidRDefault="00C02378" w:rsidP="00C02378">
            <w:pPr>
              <w:pStyle w:val="a7"/>
              <w:numPr>
                <w:ilvl w:val="0"/>
                <w:numId w:val="19"/>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加强党的执政能力建设</w:t>
            </w:r>
          </w:p>
          <w:p w:rsidR="00C02378" w:rsidRPr="00047742" w:rsidRDefault="00C02378" w:rsidP="00C02378">
            <w:pPr>
              <w:pStyle w:val="a7"/>
              <w:numPr>
                <w:ilvl w:val="0"/>
                <w:numId w:val="19"/>
              </w:numPr>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加强党的先进性和纯洁性建设</w:t>
            </w:r>
          </w:p>
          <w:p w:rsidR="00C02378" w:rsidRDefault="00C02378" w:rsidP="00C02378">
            <w:pPr>
              <w:pStyle w:val="a7"/>
              <w:spacing w:line="360" w:lineRule="auto"/>
              <w:ind w:firstLineChars="150" w:firstLine="315"/>
              <w:rPr>
                <w:rFonts w:asciiTheme="minorEastAsia" w:eastAsiaTheme="minorEastAsia" w:hAnsiTheme="minorEastAsia"/>
                <w:sz w:val="21"/>
                <w:szCs w:val="21"/>
              </w:rPr>
            </w:pPr>
            <w:r w:rsidRPr="00047742">
              <w:rPr>
                <w:rFonts w:asciiTheme="minorEastAsia" w:eastAsiaTheme="minorEastAsia" w:hAnsiTheme="minorEastAsia"/>
                <w:sz w:val="21"/>
                <w:szCs w:val="21"/>
              </w:rPr>
              <w:t>第三节</w:t>
            </w:r>
            <w:r>
              <w:rPr>
                <w:rFonts w:asciiTheme="minorEastAsia" w:eastAsiaTheme="minorEastAsia" w:hAnsiTheme="minorEastAsia" w:hint="eastAsia"/>
                <w:sz w:val="21"/>
                <w:szCs w:val="21"/>
              </w:rPr>
              <w:t xml:space="preserve">  全面从严治党</w:t>
            </w:r>
          </w:p>
          <w:p w:rsidR="00C02378" w:rsidRDefault="00C02378" w:rsidP="00C02378">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一、坚持党要管党、从严治党</w:t>
            </w:r>
          </w:p>
          <w:p w:rsidR="00C02378" w:rsidRDefault="00C02378" w:rsidP="00C02378">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二、坚持思想建党与制度建党相结合</w:t>
            </w:r>
          </w:p>
          <w:p w:rsidR="00C02378" w:rsidRDefault="00C02378" w:rsidP="00C02378">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三、加强组织、纪律和作风</w:t>
            </w:r>
            <w:r>
              <w:rPr>
                <w:rFonts w:asciiTheme="minorEastAsia" w:eastAsiaTheme="minorEastAsia" w:hAnsiTheme="minorEastAsia" w:hint="eastAsia"/>
                <w:sz w:val="21"/>
                <w:szCs w:val="21"/>
              </w:rPr>
              <w:lastRenderedPageBreak/>
              <w:t>建设</w:t>
            </w:r>
          </w:p>
          <w:p w:rsidR="00C02378" w:rsidRDefault="00C02378" w:rsidP="00C02378">
            <w:pPr>
              <w:pStyle w:val="a7"/>
              <w:spacing w:line="360" w:lineRule="auto"/>
              <w:ind w:firstLineChars="150" w:firstLine="315"/>
              <w:rPr>
                <w:rFonts w:asciiTheme="minorEastAsia" w:eastAsiaTheme="minorEastAsia" w:hAnsiTheme="minorEastAsia"/>
                <w:sz w:val="21"/>
                <w:szCs w:val="21"/>
              </w:rPr>
            </w:pPr>
            <w:r>
              <w:rPr>
                <w:rFonts w:asciiTheme="minorEastAsia" w:eastAsiaTheme="minorEastAsia" w:hAnsiTheme="minorEastAsia" w:hint="eastAsia"/>
                <w:sz w:val="21"/>
                <w:szCs w:val="21"/>
              </w:rPr>
              <w:t>四、加强廉政建设和反腐败斗争</w:t>
            </w:r>
          </w:p>
          <w:p w:rsidR="009C14DE" w:rsidRPr="00C02378"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C02378" w:rsidP="00A47CCE">
            <w:pPr>
              <w:jc w:val="center"/>
              <w:rPr>
                <w:rFonts w:ascii="仿宋_GB2312" w:eastAsia="仿宋_GB2312"/>
                <w:bCs/>
                <w:szCs w:val="21"/>
              </w:rPr>
            </w:pPr>
            <w:r>
              <w:rPr>
                <w:rFonts w:ascii="仿宋_GB2312" w:eastAsia="仿宋_GB2312" w:hint="eastAsia"/>
                <w:bCs/>
                <w:szCs w:val="21"/>
              </w:rPr>
              <w:lastRenderedPageBreak/>
              <w:t>4</w:t>
            </w: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C02378" w:rsidP="00A47CCE">
            <w:pPr>
              <w:rPr>
                <w:rFonts w:ascii="仿宋_GB2312" w:eastAsia="仿宋_GB2312"/>
                <w:bCs/>
                <w:szCs w:val="21"/>
              </w:rPr>
            </w:pPr>
            <w:r>
              <w:rPr>
                <w:rFonts w:ascii="仿宋_GB2312" w:eastAsia="仿宋_GB2312" w:hint="eastAsia"/>
                <w:bCs/>
                <w:szCs w:val="21"/>
              </w:rPr>
              <w:t>2</w:t>
            </w: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C02378" w:rsidP="00A47CCE">
            <w:pPr>
              <w:rPr>
                <w:rFonts w:ascii="仿宋_GB2312" w:eastAsia="仿宋_GB2312"/>
                <w:bCs/>
                <w:szCs w:val="21"/>
              </w:rPr>
            </w:pPr>
            <w:r>
              <w:rPr>
                <w:rFonts w:ascii="仿宋_GB2312" w:eastAsia="仿宋_GB2312" w:hint="eastAsia"/>
                <w:bCs/>
                <w:szCs w:val="21"/>
              </w:rPr>
              <w:t>2</w:t>
            </w: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vAlign w:val="center"/>
          </w:tcPr>
          <w:p w:rsidR="009C14DE" w:rsidRPr="00746229" w:rsidRDefault="009C14DE" w:rsidP="00A47CCE">
            <w:pPr>
              <w:rPr>
                <w:rFonts w:ascii="仿宋_GB2312" w:eastAsia="仿宋_GB2312"/>
                <w:bCs/>
                <w:szCs w:val="21"/>
              </w:rPr>
            </w:pPr>
          </w:p>
        </w:tc>
        <w:tc>
          <w:tcPr>
            <w:tcW w:w="1114" w:type="dxa"/>
            <w:vMerge w:val="restart"/>
            <w:tcBorders>
              <w:top w:val="nil"/>
            </w:tcBorders>
            <w:vAlign w:val="center"/>
          </w:tcPr>
          <w:p w:rsidR="009C14DE" w:rsidRPr="00746229" w:rsidRDefault="00C02378" w:rsidP="00A47CCE">
            <w:pPr>
              <w:rPr>
                <w:rFonts w:ascii="仿宋_GB2312" w:eastAsia="仿宋_GB2312"/>
                <w:bCs/>
                <w:szCs w:val="21"/>
              </w:rPr>
            </w:pPr>
            <w:r>
              <w:rPr>
                <w:rFonts w:asciiTheme="minorEastAsia" w:eastAsiaTheme="minorEastAsia" w:hAnsiTheme="minorEastAsia" w:hint="eastAsia"/>
                <w:szCs w:val="21"/>
              </w:rPr>
              <w:t>建设</w:t>
            </w:r>
            <w:r w:rsidRPr="00047742">
              <w:rPr>
                <w:rFonts w:asciiTheme="minorEastAsia" w:eastAsiaTheme="minorEastAsia" w:hAnsiTheme="minorEastAsia" w:hint="eastAsia"/>
                <w:szCs w:val="21"/>
              </w:rPr>
              <w:t>中国特色社会主义</w:t>
            </w:r>
            <w:r>
              <w:rPr>
                <w:rFonts w:asciiTheme="minorEastAsia" w:eastAsiaTheme="minorEastAsia" w:hAnsiTheme="minorEastAsia" w:hint="eastAsia"/>
                <w:szCs w:val="21"/>
              </w:rPr>
              <w:t>的</w:t>
            </w:r>
            <w:r w:rsidRPr="00047742">
              <w:rPr>
                <w:rFonts w:asciiTheme="minorEastAsia" w:eastAsiaTheme="minorEastAsia" w:hAnsiTheme="minorEastAsia" w:hint="eastAsia"/>
                <w:szCs w:val="21"/>
              </w:rPr>
              <w:t>领导核心</w:t>
            </w:r>
          </w:p>
        </w:tc>
        <w:tc>
          <w:tcPr>
            <w:tcW w:w="94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教学</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要求</w:t>
            </w:r>
          </w:p>
        </w:tc>
        <w:tc>
          <w:tcPr>
            <w:tcW w:w="3068" w:type="dxa"/>
            <w:tcBorders>
              <w:top w:val="single" w:sz="2" w:space="0" w:color="auto"/>
              <w:left w:val="single" w:sz="2" w:space="0" w:color="auto"/>
              <w:bottom w:val="single" w:sz="12" w:space="0" w:color="auto"/>
              <w:right w:val="single" w:sz="2" w:space="0" w:color="auto"/>
            </w:tcBorders>
            <w:vAlign w:val="center"/>
          </w:tcPr>
          <w:p w:rsidR="00C02378" w:rsidRPr="00047742" w:rsidRDefault="00C02378" w:rsidP="00C02378">
            <w:pPr>
              <w:pStyle w:val="a7"/>
              <w:spacing w:line="360" w:lineRule="auto"/>
              <w:ind w:left="315"/>
              <w:rPr>
                <w:rFonts w:asciiTheme="minorEastAsia" w:eastAsiaTheme="minorEastAsia" w:hAnsiTheme="minorEastAsia"/>
                <w:sz w:val="21"/>
                <w:szCs w:val="21"/>
              </w:rPr>
            </w:pP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1、理解坚持党的领导和改善党的领导之间的关系；</w:t>
            </w:r>
          </w:p>
          <w:p w:rsidR="00C02378" w:rsidRPr="00047742" w:rsidRDefault="00C02378" w:rsidP="00C02378">
            <w:pPr>
              <w:pStyle w:val="a7"/>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2、理解党的执政地位是中国人民和中国历史的选择；</w:t>
            </w:r>
          </w:p>
          <w:p w:rsidR="00C02378" w:rsidRPr="00047742" w:rsidRDefault="00C02378" w:rsidP="00C02378">
            <w:pPr>
              <w:pStyle w:val="a7"/>
              <w:spacing w:line="360" w:lineRule="auto"/>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 xml:space="preserve">   3、如何加强党的先进性建设。</w:t>
            </w:r>
          </w:p>
          <w:p w:rsidR="009C14DE" w:rsidRPr="00C02378"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r w:rsidR="009C14DE" w:rsidRPr="00746229" w:rsidTr="00A47CCE">
        <w:trPr>
          <w:jc w:val="center"/>
        </w:trPr>
        <w:tc>
          <w:tcPr>
            <w:tcW w:w="737" w:type="dxa"/>
            <w:vMerge/>
            <w:tcBorders>
              <w:bottom w:val="single" w:sz="4" w:space="0" w:color="auto"/>
            </w:tcBorders>
            <w:vAlign w:val="center"/>
          </w:tcPr>
          <w:p w:rsidR="009C14DE" w:rsidRPr="00746229" w:rsidRDefault="009C14DE" w:rsidP="00A47CCE">
            <w:pPr>
              <w:rPr>
                <w:rFonts w:ascii="仿宋_GB2312" w:eastAsia="仿宋_GB2312"/>
                <w:bCs/>
                <w:szCs w:val="21"/>
              </w:rPr>
            </w:pPr>
          </w:p>
        </w:tc>
        <w:tc>
          <w:tcPr>
            <w:tcW w:w="1114" w:type="dxa"/>
            <w:vMerge/>
            <w:tcBorders>
              <w:top w:val="nil"/>
              <w:bottom w:val="single" w:sz="4" w:space="0" w:color="auto"/>
            </w:tcBorders>
            <w:vAlign w:val="center"/>
          </w:tcPr>
          <w:p w:rsidR="009C14DE" w:rsidRPr="00746229" w:rsidRDefault="009C14DE" w:rsidP="00A47CCE">
            <w:pPr>
              <w:rPr>
                <w:rFonts w:ascii="仿宋_GB2312" w:eastAsia="仿宋_GB2312"/>
                <w:bCs/>
                <w:szCs w:val="21"/>
              </w:rPr>
            </w:pPr>
          </w:p>
        </w:tc>
        <w:tc>
          <w:tcPr>
            <w:tcW w:w="947" w:type="dxa"/>
            <w:tcBorders>
              <w:top w:val="single" w:sz="2" w:space="0" w:color="auto"/>
              <w:left w:val="single" w:sz="2" w:space="0" w:color="auto"/>
              <w:bottom w:val="single" w:sz="4" w:space="0" w:color="auto"/>
              <w:right w:val="single" w:sz="2" w:space="0" w:color="auto"/>
            </w:tcBorders>
            <w:vAlign w:val="center"/>
          </w:tcPr>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重点</w:t>
            </w:r>
          </w:p>
          <w:p w:rsidR="009C14DE" w:rsidRPr="00746229" w:rsidRDefault="009C14DE" w:rsidP="00A47CCE">
            <w:pPr>
              <w:jc w:val="center"/>
              <w:rPr>
                <w:rFonts w:ascii="仿宋_GB2312" w:eastAsia="仿宋_GB2312"/>
                <w:bCs/>
                <w:szCs w:val="21"/>
              </w:rPr>
            </w:pPr>
            <w:r w:rsidRPr="00746229">
              <w:rPr>
                <w:rFonts w:ascii="仿宋_GB2312" w:eastAsia="仿宋_GB2312" w:hint="eastAsia"/>
                <w:bCs/>
                <w:szCs w:val="21"/>
              </w:rPr>
              <w:t>难点</w:t>
            </w:r>
          </w:p>
        </w:tc>
        <w:tc>
          <w:tcPr>
            <w:tcW w:w="3068" w:type="dxa"/>
            <w:tcBorders>
              <w:top w:val="single" w:sz="2" w:space="0" w:color="auto"/>
              <w:left w:val="single" w:sz="2" w:space="0" w:color="auto"/>
              <w:bottom w:val="single" w:sz="12" w:space="0" w:color="auto"/>
              <w:right w:val="single" w:sz="2" w:space="0" w:color="auto"/>
            </w:tcBorders>
            <w:vAlign w:val="center"/>
          </w:tcPr>
          <w:p w:rsidR="00C02378" w:rsidRPr="00047742" w:rsidRDefault="00C02378" w:rsidP="00C02378">
            <w:pPr>
              <w:pStyle w:val="a7"/>
              <w:spacing w:line="360" w:lineRule="auto"/>
              <w:ind w:left="315"/>
              <w:rPr>
                <w:rFonts w:asciiTheme="minorEastAsia" w:eastAsiaTheme="minorEastAsia" w:hAnsiTheme="minorEastAsia"/>
                <w:sz w:val="21"/>
                <w:szCs w:val="21"/>
              </w:rPr>
            </w:pP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1、如何理解党的执政地位是历史和人民的选择；</w:t>
            </w:r>
          </w:p>
          <w:p w:rsidR="00C02378" w:rsidRPr="00047742" w:rsidRDefault="00C02378" w:rsidP="00C02378">
            <w:pPr>
              <w:pStyle w:val="a7"/>
              <w:spacing w:line="360" w:lineRule="auto"/>
              <w:ind w:left="315"/>
              <w:rPr>
                <w:rFonts w:asciiTheme="minorEastAsia" w:eastAsiaTheme="minorEastAsia" w:hAnsiTheme="minorEastAsia"/>
                <w:sz w:val="21"/>
                <w:szCs w:val="21"/>
              </w:rPr>
            </w:pPr>
            <w:r w:rsidRPr="00047742">
              <w:rPr>
                <w:rFonts w:asciiTheme="minorEastAsia" w:eastAsiaTheme="minorEastAsia" w:hAnsiTheme="minorEastAsia" w:hint="eastAsia"/>
                <w:sz w:val="21"/>
                <w:szCs w:val="21"/>
              </w:rPr>
              <w:t>2、</w:t>
            </w:r>
            <w:r w:rsidRPr="00047742">
              <w:rPr>
                <w:rFonts w:asciiTheme="minorEastAsia" w:eastAsiaTheme="minorEastAsia" w:hAnsiTheme="minorEastAsia"/>
                <w:sz w:val="21"/>
                <w:szCs w:val="21"/>
              </w:rPr>
              <w:t>如何估计中国共产党领导的反腐败斗争的成效和反腐败斗争的前景</w:t>
            </w:r>
            <w:r w:rsidRPr="00047742">
              <w:rPr>
                <w:rFonts w:asciiTheme="minorEastAsia" w:eastAsiaTheme="minorEastAsia" w:hAnsiTheme="minorEastAsia" w:hint="eastAsia"/>
                <w:sz w:val="21"/>
                <w:szCs w:val="21"/>
              </w:rPr>
              <w:t>。</w:t>
            </w:r>
          </w:p>
          <w:p w:rsidR="009C14DE" w:rsidRPr="00C02378" w:rsidRDefault="00C02378" w:rsidP="00A47CCE">
            <w:pPr>
              <w:rPr>
                <w:rFonts w:ascii="仿宋_GB2312" w:eastAsia="仿宋_GB2312"/>
                <w:bCs/>
                <w:szCs w:val="21"/>
              </w:rPr>
            </w:pPr>
            <w:r>
              <w:rPr>
                <w:rFonts w:ascii="仿宋_GB2312" w:eastAsia="仿宋_GB2312" w:hint="eastAsia"/>
                <w:bCs/>
                <w:szCs w:val="21"/>
              </w:rPr>
              <w:t>3、如何让理解伟大工程</w:t>
            </w: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jc w:val="center"/>
              <w:rPr>
                <w:rFonts w:ascii="仿宋_GB2312" w:eastAsia="仿宋_GB2312"/>
                <w:bCs/>
                <w:szCs w:val="21"/>
              </w:rPr>
            </w:pPr>
          </w:p>
        </w:tc>
        <w:tc>
          <w:tcPr>
            <w:tcW w:w="457"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85"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spacing w:line="0" w:lineRule="atLeast"/>
              <w:jc w:val="cente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449" w:type="dxa"/>
            <w:tcBorders>
              <w:top w:val="single" w:sz="2" w:space="0" w:color="auto"/>
              <w:left w:val="single" w:sz="2" w:space="0" w:color="auto"/>
              <w:bottom w:val="single" w:sz="12" w:space="0" w:color="auto"/>
              <w:right w:val="single" w:sz="2" w:space="0" w:color="auto"/>
            </w:tcBorders>
            <w:vAlign w:val="center"/>
          </w:tcPr>
          <w:p w:rsidR="009C14DE" w:rsidRPr="00746229" w:rsidRDefault="009C14DE" w:rsidP="00A47CCE">
            <w:pPr>
              <w:rPr>
                <w:rFonts w:ascii="仿宋_GB2312" w:eastAsia="仿宋_GB2312"/>
                <w:bCs/>
                <w:szCs w:val="21"/>
              </w:rPr>
            </w:pPr>
          </w:p>
        </w:tc>
        <w:tc>
          <w:tcPr>
            <w:tcW w:w="566" w:type="dxa"/>
            <w:tcBorders>
              <w:top w:val="single" w:sz="2" w:space="0" w:color="auto"/>
              <w:left w:val="single" w:sz="2" w:space="0" w:color="auto"/>
              <w:bottom w:val="single" w:sz="12" w:space="0" w:color="auto"/>
              <w:right w:val="single" w:sz="12" w:space="0" w:color="auto"/>
            </w:tcBorders>
            <w:vAlign w:val="center"/>
          </w:tcPr>
          <w:p w:rsidR="009C14DE" w:rsidRPr="00746229" w:rsidRDefault="009C14DE" w:rsidP="00A47CCE">
            <w:pPr>
              <w:rPr>
                <w:rFonts w:ascii="仿宋_GB2312" w:eastAsia="仿宋_GB2312"/>
                <w:bCs/>
                <w:szCs w:val="21"/>
              </w:rPr>
            </w:pPr>
          </w:p>
        </w:tc>
      </w:tr>
    </w:tbl>
    <w:p w:rsidR="000C746A" w:rsidRPr="00030714" w:rsidRDefault="000C746A" w:rsidP="000C746A">
      <w:pPr>
        <w:widowControl/>
        <w:spacing w:line="360" w:lineRule="auto"/>
        <w:ind w:firstLineChars="200" w:firstLine="420"/>
        <w:rPr>
          <w:rFonts w:ascii="??" w:hAnsi="??" w:cs="宋体"/>
          <w:color w:val="000000"/>
          <w:kern w:val="0"/>
          <w:szCs w:val="21"/>
        </w:rPr>
      </w:pPr>
    </w:p>
    <w:p w:rsidR="000C746A" w:rsidRPr="00030714" w:rsidRDefault="000C746A" w:rsidP="000C746A">
      <w:pPr>
        <w:spacing w:line="600" w:lineRule="exact"/>
        <w:rPr>
          <w:rFonts w:ascii="??" w:hAnsi="??" w:cs="宋体"/>
          <w:b/>
          <w:color w:val="FF0000"/>
          <w:kern w:val="0"/>
          <w:sz w:val="22"/>
        </w:rPr>
      </w:pPr>
      <w:r>
        <w:rPr>
          <w:rFonts w:eastAsia="黑体" w:hint="eastAsia"/>
          <w:bCs/>
          <w:sz w:val="28"/>
          <w:szCs w:val="32"/>
        </w:rPr>
        <w:t>三</w:t>
      </w:r>
      <w:r w:rsidRPr="00030714">
        <w:rPr>
          <w:rFonts w:eastAsia="黑体" w:hint="eastAsia"/>
          <w:bCs/>
          <w:sz w:val="28"/>
          <w:szCs w:val="32"/>
        </w:rPr>
        <w:t>、教材、参考书与其它学习资源</w:t>
      </w:r>
    </w:p>
    <w:p w:rsidR="00C00649" w:rsidRDefault="000C746A" w:rsidP="004D398D">
      <w:pPr>
        <w:snapToGrid w:val="0"/>
        <w:spacing w:line="360" w:lineRule="auto"/>
        <w:ind w:firstLineChars="147" w:firstLine="353"/>
        <w:rPr>
          <w:rFonts w:ascii="黑体" w:eastAsia="黑体" w:hAnsi="黑体"/>
          <w:bCs/>
          <w:sz w:val="24"/>
          <w:szCs w:val="32"/>
        </w:rPr>
      </w:pPr>
      <w:r w:rsidRPr="00923C62">
        <w:rPr>
          <w:rFonts w:ascii="黑体" w:eastAsia="黑体" w:hAnsi="黑体" w:hint="eastAsia"/>
          <w:bCs/>
          <w:sz w:val="24"/>
          <w:szCs w:val="32"/>
        </w:rPr>
        <w:t>（一）教材</w:t>
      </w:r>
    </w:p>
    <w:p w:rsidR="000C746A" w:rsidRPr="004D398D" w:rsidRDefault="004D398D" w:rsidP="00C00649">
      <w:pPr>
        <w:snapToGrid w:val="0"/>
        <w:spacing w:line="360" w:lineRule="auto"/>
        <w:ind w:firstLineChars="147" w:firstLine="309"/>
        <w:rPr>
          <w:rFonts w:ascii="黑体" w:eastAsia="黑体" w:hAnsi="黑体"/>
          <w:bCs/>
          <w:sz w:val="24"/>
          <w:szCs w:val="32"/>
        </w:rPr>
      </w:pPr>
      <w:r w:rsidRPr="00047742">
        <w:rPr>
          <w:rFonts w:asciiTheme="minorEastAsia" w:eastAsiaTheme="minorEastAsia" w:hAnsiTheme="minorEastAsia" w:hint="eastAsia"/>
          <w:szCs w:val="21"/>
        </w:rPr>
        <w:t>《毛泽东思想和中国特色社会主义理论体系概论》，高等教育出版社，201</w:t>
      </w:r>
      <w:r>
        <w:rPr>
          <w:rFonts w:asciiTheme="minorEastAsia" w:eastAsiaTheme="minorEastAsia" w:hAnsiTheme="minorEastAsia" w:hint="eastAsia"/>
          <w:szCs w:val="21"/>
        </w:rPr>
        <w:t>5</w:t>
      </w:r>
      <w:r w:rsidRPr="00047742">
        <w:rPr>
          <w:rFonts w:asciiTheme="minorEastAsia" w:eastAsiaTheme="minorEastAsia" w:hAnsiTheme="minorEastAsia" w:hint="eastAsia"/>
          <w:szCs w:val="21"/>
        </w:rPr>
        <w:t>年修订版</w:t>
      </w:r>
    </w:p>
    <w:p w:rsidR="000C746A" w:rsidRDefault="008C3906" w:rsidP="000C746A">
      <w:pPr>
        <w:spacing w:line="600" w:lineRule="exact"/>
        <w:rPr>
          <w:rFonts w:ascii="黑体" w:eastAsia="黑体" w:hAnsi="黑体"/>
          <w:bCs/>
          <w:sz w:val="24"/>
          <w:szCs w:val="32"/>
        </w:rPr>
      </w:pPr>
      <w:r>
        <w:rPr>
          <w:rFonts w:ascii="黑体" w:eastAsia="黑体" w:hAnsi="黑体" w:hint="eastAsia"/>
          <w:bCs/>
          <w:sz w:val="24"/>
          <w:szCs w:val="32"/>
        </w:rPr>
        <w:t xml:space="preserve">  </w:t>
      </w:r>
      <w:r w:rsidR="000C746A" w:rsidRPr="00923C62">
        <w:rPr>
          <w:rFonts w:ascii="黑体" w:eastAsia="黑体" w:hAnsi="黑体" w:hint="eastAsia"/>
          <w:bCs/>
          <w:sz w:val="24"/>
          <w:szCs w:val="32"/>
        </w:rPr>
        <w:t>（二）参考书</w:t>
      </w:r>
    </w:p>
    <w:p w:rsidR="004D398D" w:rsidRPr="00047742" w:rsidRDefault="004D398D" w:rsidP="004D398D">
      <w:pPr>
        <w:snapToGrid w:val="0"/>
        <w:spacing w:line="360" w:lineRule="auto"/>
        <w:ind w:firstLineChars="147" w:firstLine="309"/>
        <w:rPr>
          <w:rFonts w:asciiTheme="minorEastAsia" w:eastAsiaTheme="minorEastAsia" w:hAnsiTheme="minorEastAsia"/>
          <w:szCs w:val="21"/>
        </w:rPr>
      </w:pPr>
      <w:r w:rsidRPr="00047742">
        <w:rPr>
          <w:rFonts w:asciiTheme="minorEastAsia" w:eastAsiaTheme="minorEastAsia" w:hAnsiTheme="minorEastAsia" w:hint="eastAsia"/>
          <w:szCs w:val="21"/>
        </w:rPr>
        <w:t>《毛泽东思想和中国特色社会主义理论体系概论》，高等教育出版社，2010年修订版</w:t>
      </w:r>
    </w:p>
    <w:p w:rsidR="004D398D" w:rsidRPr="00047742" w:rsidRDefault="004D398D" w:rsidP="004D398D">
      <w:pPr>
        <w:snapToGrid w:val="0"/>
        <w:spacing w:line="360" w:lineRule="auto"/>
        <w:ind w:firstLineChars="147" w:firstLine="309"/>
        <w:rPr>
          <w:rFonts w:asciiTheme="minorEastAsia" w:eastAsiaTheme="minorEastAsia" w:hAnsiTheme="minorEastAsia"/>
        </w:rPr>
      </w:pPr>
      <w:r w:rsidRPr="00047742">
        <w:rPr>
          <w:rFonts w:asciiTheme="minorEastAsia" w:eastAsiaTheme="minorEastAsia" w:hAnsiTheme="minorEastAsia" w:hint="eastAsia"/>
          <w:szCs w:val="21"/>
        </w:rPr>
        <w:t>《邓小平理论和“三个代表”重要思想概论》，孙居涛编写，</w:t>
      </w:r>
      <w:r w:rsidRPr="00047742">
        <w:rPr>
          <w:rFonts w:asciiTheme="minorEastAsia" w:eastAsiaTheme="minorEastAsia" w:hAnsiTheme="minorEastAsia" w:hint="eastAsia"/>
        </w:rPr>
        <w:t>武汉大学出版社</w:t>
      </w:r>
    </w:p>
    <w:p w:rsidR="004D398D" w:rsidRPr="00047742" w:rsidRDefault="004D398D" w:rsidP="004D398D">
      <w:pPr>
        <w:snapToGrid w:val="0"/>
        <w:spacing w:line="360" w:lineRule="auto"/>
        <w:ind w:firstLineChars="147" w:firstLine="309"/>
        <w:rPr>
          <w:rFonts w:asciiTheme="minorEastAsia" w:eastAsiaTheme="minorEastAsia" w:hAnsiTheme="minorEastAsia"/>
          <w:szCs w:val="21"/>
        </w:rPr>
      </w:pPr>
      <w:r w:rsidRPr="00047742">
        <w:rPr>
          <w:rFonts w:asciiTheme="minorEastAsia" w:eastAsiaTheme="minorEastAsia" w:hAnsiTheme="minorEastAsia" w:hint="eastAsia"/>
        </w:rPr>
        <w:t>《毛泽东思想概论》，庄福龄主编，中国人民大学出版社</w:t>
      </w:r>
    </w:p>
    <w:p w:rsidR="004D398D" w:rsidRPr="00047742" w:rsidRDefault="004D398D" w:rsidP="004D398D">
      <w:pPr>
        <w:snapToGrid w:val="0"/>
        <w:spacing w:line="360" w:lineRule="auto"/>
        <w:ind w:firstLineChars="147" w:firstLine="309"/>
        <w:rPr>
          <w:rFonts w:asciiTheme="minorEastAsia" w:eastAsiaTheme="minorEastAsia" w:hAnsiTheme="minorEastAsia"/>
          <w:szCs w:val="21"/>
        </w:rPr>
      </w:pPr>
      <w:r w:rsidRPr="00047742">
        <w:rPr>
          <w:rFonts w:asciiTheme="minorEastAsia" w:eastAsiaTheme="minorEastAsia" w:hAnsiTheme="minorEastAsia" w:hint="eastAsia"/>
          <w:szCs w:val="21"/>
        </w:rPr>
        <w:t>《毛泽东选集》第1、2、3、4卷，人民出版社1991年版</w:t>
      </w:r>
    </w:p>
    <w:p w:rsidR="004D398D" w:rsidRPr="00047742" w:rsidRDefault="004D398D" w:rsidP="004D398D">
      <w:pPr>
        <w:snapToGrid w:val="0"/>
        <w:spacing w:line="360" w:lineRule="auto"/>
        <w:ind w:firstLineChars="147" w:firstLine="309"/>
        <w:rPr>
          <w:rFonts w:asciiTheme="minorEastAsia" w:eastAsiaTheme="minorEastAsia" w:hAnsiTheme="minorEastAsia"/>
          <w:szCs w:val="21"/>
        </w:rPr>
      </w:pPr>
      <w:r w:rsidRPr="00047742">
        <w:rPr>
          <w:rFonts w:asciiTheme="minorEastAsia" w:eastAsiaTheme="minorEastAsia" w:hAnsiTheme="minorEastAsia" w:hint="eastAsia"/>
          <w:szCs w:val="21"/>
        </w:rPr>
        <w:t>《毛泽东文集》第6、7卷，</w:t>
      </w:r>
      <w:r w:rsidRPr="00047742">
        <w:rPr>
          <w:rFonts w:asciiTheme="minorEastAsia" w:eastAsiaTheme="minorEastAsia" w:hAnsiTheme="minorEastAsia"/>
          <w:szCs w:val="21"/>
        </w:rPr>
        <w:t xml:space="preserve"> </w:t>
      </w:r>
      <w:r w:rsidRPr="00047742">
        <w:rPr>
          <w:rFonts w:asciiTheme="minorEastAsia" w:eastAsiaTheme="minorEastAsia" w:hAnsiTheme="minorEastAsia" w:hint="eastAsia"/>
          <w:szCs w:val="21"/>
        </w:rPr>
        <w:t>人民出版社，1999年版中国人民大学出版社</w:t>
      </w:r>
    </w:p>
    <w:p w:rsidR="004D398D" w:rsidRPr="00A81115" w:rsidRDefault="004D398D" w:rsidP="004D398D">
      <w:pPr>
        <w:snapToGrid w:val="0"/>
        <w:spacing w:line="360" w:lineRule="auto"/>
        <w:ind w:firstLineChars="147" w:firstLine="309"/>
        <w:rPr>
          <w:rFonts w:asciiTheme="minorEastAsia" w:eastAsiaTheme="minorEastAsia" w:hAnsiTheme="minorEastAsia"/>
          <w:szCs w:val="21"/>
        </w:rPr>
      </w:pPr>
      <w:r w:rsidRPr="00047742">
        <w:rPr>
          <w:rFonts w:asciiTheme="minorEastAsia" w:eastAsiaTheme="minorEastAsia" w:hAnsiTheme="minorEastAsia"/>
          <w:szCs w:val="21"/>
        </w:rPr>
        <w:t xml:space="preserve"> </w:t>
      </w:r>
      <w:r w:rsidRPr="00A81115">
        <w:rPr>
          <w:rFonts w:asciiTheme="minorEastAsia" w:eastAsiaTheme="minorEastAsia" w:hAnsiTheme="minorEastAsia"/>
          <w:szCs w:val="21"/>
        </w:rPr>
        <w:t>《邓小平文选》第1、2、3卷</w:t>
      </w:r>
      <w:r w:rsidRPr="00A81115">
        <w:rPr>
          <w:rFonts w:asciiTheme="minorEastAsia" w:eastAsiaTheme="minorEastAsia" w:hAnsiTheme="minorEastAsia" w:hint="eastAsia"/>
          <w:szCs w:val="21"/>
        </w:rPr>
        <w:t>，人民出版社，1994年版</w:t>
      </w:r>
    </w:p>
    <w:p w:rsidR="004D398D" w:rsidRPr="00A81115" w:rsidRDefault="00ED0449" w:rsidP="004D398D">
      <w:pPr>
        <w:snapToGrid w:val="0"/>
        <w:spacing w:line="360" w:lineRule="auto"/>
        <w:ind w:firstLineChars="147" w:firstLine="309"/>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w:t>
      </w:r>
      <w:r w:rsidR="004D398D" w:rsidRPr="00A81115">
        <w:rPr>
          <w:rFonts w:asciiTheme="minorEastAsia" w:eastAsiaTheme="minorEastAsia" w:hAnsiTheme="minorEastAsia"/>
          <w:szCs w:val="21"/>
        </w:rPr>
        <w:t>《江泽民</w:t>
      </w:r>
      <w:r w:rsidR="004D398D" w:rsidRPr="00A81115">
        <w:rPr>
          <w:rFonts w:asciiTheme="minorEastAsia" w:eastAsiaTheme="minorEastAsia" w:hAnsiTheme="minorEastAsia" w:hint="eastAsia"/>
          <w:szCs w:val="21"/>
        </w:rPr>
        <w:t>文选</w:t>
      </w:r>
      <w:r w:rsidR="004D398D" w:rsidRPr="00A81115">
        <w:rPr>
          <w:rFonts w:asciiTheme="minorEastAsia" w:eastAsiaTheme="minorEastAsia" w:hAnsiTheme="minorEastAsia"/>
          <w:szCs w:val="21"/>
        </w:rPr>
        <w:t>》</w:t>
      </w:r>
      <w:r w:rsidR="004D398D" w:rsidRPr="00A81115">
        <w:rPr>
          <w:rFonts w:asciiTheme="minorEastAsia" w:eastAsiaTheme="minorEastAsia" w:hAnsiTheme="minorEastAsia" w:hint="eastAsia"/>
          <w:szCs w:val="21"/>
        </w:rPr>
        <w:t>第1、2、3卷</w:t>
      </w:r>
      <w:r w:rsidR="004D398D" w:rsidRPr="00A81115">
        <w:rPr>
          <w:rFonts w:asciiTheme="minorEastAsia" w:eastAsiaTheme="minorEastAsia" w:hAnsiTheme="minorEastAsia"/>
          <w:szCs w:val="21"/>
        </w:rPr>
        <w:t>，</w:t>
      </w:r>
      <w:r w:rsidR="004D398D" w:rsidRPr="00A81115">
        <w:rPr>
          <w:rFonts w:asciiTheme="minorEastAsia" w:eastAsiaTheme="minorEastAsia" w:hAnsiTheme="minorEastAsia" w:hint="eastAsia"/>
          <w:szCs w:val="21"/>
        </w:rPr>
        <w:t>人民</w:t>
      </w:r>
      <w:r w:rsidR="004D398D" w:rsidRPr="00A81115">
        <w:rPr>
          <w:rFonts w:asciiTheme="minorEastAsia" w:eastAsiaTheme="minorEastAsia" w:hAnsiTheme="minorEastAsia"/>
          <w:szCs w:val="21"/>
        </w:rPr>
        <w:t>出版社，200</w:t>
      </w:r>
      <w:r w:rsidR="004D398D" w:rsidRPr="00A81115">
        <w:rPr>
          <w:rFonts w:asciiTheme="minorEastAsia" w:eastAsiaTheme="minorEastAsia" w:hAnsiTheme="minorEastAsia" w:hint="eastAsia"/>
          <w:szCs w:val="21"/>
        </w:rPr>
        <w:t>6</w:t>
      </w:r>
      <w:r w:rsidR="004D398D" w:rsidRPr="00A81115">
        <w:rPr>
          <w:rFonts w:asciiTheme="minorEastAsia" w:eastAsiaTheme="minorEastAsia" w:hAnsiTheme="minorEastAsia"/>
          <w:szCs w:val="21"/>
        </w:rPr>
        <w:t>年版</w:t>
      </w:r>
    </w:p>
    <w:p w:rsidR="00ED0449" w:rsidRPr="00A81115" w:rsidRDefault="00ED0449" w:rsidP="00ED0449">
      <w:pPr>
        <w:snapToGrid w:val="0"/>
        <w:spacing w:line="360" w:lineRule="auto"/>
        <w:ind w:firstLineChars="147" w:firstLine="309"/>
        <w:rPr>
          <w:rFonts w:asciiTheme="minorEastAsia" w:eastAsiaTheme="minorEastAsia" w:hAnsiTheme="minorEastAsia"/>
          <w:szCs w:val="21"/>
        </w:rPr>
      </w:pPr>
      <w:r>
        <w:rPr>
          <w:rFonts w:asciiTheme="minorEastAsia" w:eastAsiaTheme="minorEastAsia" w:hAnsiTheme="minorEastAsia" w:hint="eastAsia"/>
          <w:szCs w:val="21"/>
        </w:rPr>
        <w:t>《胡锦涛文选》</w:t>
      </w:r>
      <w:r w:rsidRPr="00A81115">
        <w:rPr>
          <w:rFonts w:asciiTheme="minorEastAsia" w:eastAsiaTheme="minorEastAsia" w:hAnsiTheme="minorEastAsia" w:hint="eastAsia"/>
          <w:szCs w:val="21"/>
        </w:rPr>
        <w:t>第1、2、3卷</w:t>
      </w:r>
      <w:r w:rsidRPr="00A81115">
        <w:rPr>
          <w:rFonts w:asciiTheme="minorEastAsia" w:eastAsiaTheme="minorEastAsia" w:hAnsiTheme="minorEastAsia"/>
          <w:szCs w:val="21"/>
        </w:rPr>
        <w:t>，</w:t>
      </w:r>
      <w:r w:rsidRPr="00A81115">
        <w:rPr>
          <w:rFonts w:asciiTheme="minorEastAsia" w:eastAsiaTheme="minorEastAsia" w:hAnsiTheme="minorEastAsia" w:hint="eastAsia"/>
          <w:szCs w:val="21"/>
        </w:rPr>
        <w:t>人民</w:t>
      </w:r>
      <w:r w:rsidRPr="00A81115">
        <w:rPr>
          <w:rFonts w:asciiTheme="minorEastAsia" w:eastAsiaTheme="minorEastAsia" w:hAnsiTheme="minorEastAsia"/>
          <w:szCs w:val="21"/>
        </w:rPr>
        <w:t>出版社，20</w:t>
      </w:r>
      <w:r>
        <w:rPr>
          <w:rFonts w:asciiTheme="minorEastAsia" w:eastAsiaTheme="minorEastAsia" w:hAnsiTheme="minorEastAsia" w:hint="eastAsia"/>
          <w:szCs w:val="21"/>
        </w:rPr>
        <w:t>1</w:t>
      </w:r>
      <w:r w:rsidRPr="00A81115">
        <w:rPr>
          <w:rFonts w:asciiTheme="minorEastAsia" w:eastAsiaTheme="minorEastAsia" w:hAnsiTheme="minorEastAsia" w:hint="eastAsia"/>
          <w:szCs w:val="21"/>
        </w:rPr>
        <w:t>6</w:t>
      </w:r>
      <w:r w:rsidRPr="00A81115">
        <w:rPr>
          <w:rFonts w:asciiTheme="minorEastAsia" w:eastAsiaTheme="minorEastAsia" w:hAnsiTheme="minorEastAsia"/>
          <w:szCs w:val="21"/>
        </w:rPr>
        <w:t>年版</w:t>
      </w:r>
    </w:p>
    <w:p w:rsidR="00ED0449" w:rsidRPr="00A81115" w:rsidRDefault="00ED0449" w:rsidP="00ED0449">
      <w:pPr>
        <w:snapToGrid w:val="0"/>
        <w:spacing w:line="360" w:lineRule="auto"/>
        <w:ind w:firstLineChars="147" w:firstLine="309"/>
        <w:rPr>
          <w:rFonts w:asciiTheme="minorEastAsia" w:eastAsiaTheme="minorEastAsia" w:hAnsiTheme="minorEastAsia"/>
          <w:szCs w:val="21"/>
        </w:rPr>
      </w:pPr>
      <w:r>
        <w:rPr>
          <w:rFonts w:asciiTheme="minorEastAsia" w:eastAsiaTheme="minorEastAsia" w:hAnsiTheme="minorEastAsia" w:hint="eastAsia"/>
          <w:szCs w:val="21"/>
        </w:rPr>
        <w:t>《习近平谈治国理政》，外文出</w:t>
      </w:r>
      <w:r w:rsidRPr="00A81115">
        <w:rPr>
          <w:rFonts w:asciiTheme="minorEastAsia" w:eastAsiaTheme="minorEastAsia" w:hAnsiTheme="minorEastAsia"/>
          <w:szCs w:val="21"/>
        </w:rPr>
        <w:t>版社，</w:t>
      </w:r>
      <w:r>
        <w:rPr>
          <w:rFonts w:asciiTheme="minorEastAsia" w:eastAsiaTheme="minorEastAsia" w:hAnsiTheme="minorEastAsia" w:hint="eastAsia"/>
          <w:szCs w:val="21"/>
        </w:rPr>
        <w:t>2014、</w:t>
      </w:r>
      <w:r w:rsidRPr="00A81115">
        <w:rPr>
          <w:rFonts w:asciiTheme="minorEastAsia" w:eastAsiaTheme="minorEastAsia" w:hAnsiTheme="minorEastAsia"/>
          <w:szCs w:val="21"/>
        </w:rPr>
        <w:t>20</w:t>
      </w:r>
      <w:r>
        <w:rPr>
          <w:rFonts w:asciiTheme="minorEastAsia" w:eastAsiaTheme="minorEastAsia" w:hAnsiTheme="minorEastAsia" w:hint="eastAsia"/>
          <w:szCs w:val="21"/>
        </w:rPr>
        <w:t>1</w:t>
      </w:r>
      <w:r w:rsidRPr="00A81115">
        <w:rPr>
          <w:rFonts w:asciiTheme="minorEastAsia" w:eastAsiaTheme="minorEastAsia" w:hAnsiTheme="minorEastAsia" w:hint="eastAsia"/>
          <w:szCs w:val="21"/>
        </w:rPr>
        <w:t>6</w:t>
      </w:r>
      <w:r w:rsidRPr="00A81115">
        <w:rPr>
          <w:rFonts w:asciiTheme="minorEastAsia" w:eastAsiaTheme="minorEastAsia" w:hAnsiTheme="minorEastAsia"/>
          <w:szCs w:val="21"/>
        </w:rPr>
        <w:t>年版</w:t>
      </w:r>
    </w:p>
    <w:p w:rsidR="004D398D" w:rsidRPr="00047742" w:rsidRDefault="004D398D" w:rsidP="004D398D">
      <w:pPr>
        <w:snapToGrid w:val="0"/>
        <w:spacing w:line="360" w:lineRule="auto"/>
        <w:ind w:firstLineChars="147" w:firstLine="309"/>
        <w:rPr>
          <w:rFonts w:asciiTheme="minorEastAsia" w:eastAsiaTheme="minorEastAsia" w:hAnsiTheme="minorEastAsia"/>
          <w:szCs w:val="21"/>
        </w:rPr>
      </w:pPr>
      <w:r w:rsidRPr="00047742">
        <w:rPr>
          <w:rFonts w:asciiTheme="minorEastAsia" w:eastAsiaTheme="minorEastAsia" w:hAnsiTheme="minorEastAsia" w:hint="eastAsia"/>
          <w:szCs w:val="21"/>
        </w:rPr>
        <w:t>《中共中央关于构建社会主义和谐社会若干重大问题的决定》，人民出版社2006年版</w:t>
      </w:r>
    </w:p>
    <w:p w:rsidR="004D398D" w:rsidRPr="00047742" w:rsidRDefault="004D398D" w:rsidP="004D398D">
      <w:pPr>
        <w:snapToGrid w:val="0"/>
        <w:spacing w:line="360" w:lineRule="auto"/>
        <w:ind w:firstLineChars="150" w:firstLine="315"/>
        <w:rPr>
          <w:rFonts w:asciiTheme="minorEastAsia" w:eastAsiaTheme="minorEastAsia" w:hAnsiTheme="minorEastAsia"/>
          <w:szCs w:val="21"/>
        </w:rPr>
      </w:pPr>
      <w:r w:rsidRPr="00047742">
        <w:rPr>
          <w:rFonts w:asciiTheme="minorEastAsia" w:eastAsiaTheme="minorEastAsia" w:hAnsiTheme="minorEastAsia" w:hint="eastAsia"/>
          <w:szCs w:val="21"/>
        </w:rPr>
        <w:t>《树立和落实科学发展观》胡锦涛，中央文献出版社2005年版</w:t>
      </w:r>
    </w:p>
    <w:p w:rsidR="004D398D" w:rsidRDefault="004D398D" w:rsidP="004D398D">
      <w:pPr>
        <w:snapToGrid w:val="0"/>
        <w:spacing w:line="360" w:lineRule="auto"/>
        <w:ind w:firstLineChars="150" w:firstLine="315"/>
        <w:rPr>
          <w:rFonts w:asciiTheme="minorEastAsia" w:eastAsiaTheme="minorEastAsia" w:hAnsiTheme="minorEastAsia"/>
          <w:szCs w:val="21"/>
        </w:rPr>
      </w:pPr>
      <w:r w:rsidRPr="00A81115">
        <w:rPr>
          <w:rFonts w:asciiTheme="minorEastAsia" w:eastAsiaTheme="minorEastAsia" w:hAnsiTheme="minorEastAsia"/>
          <w:szCs w:val="21"/>
        </w:rPr>
        <w:t>十六大报告《全面建设小康社会，开创中国特色社会主义事业新局面》, 人民出版社</w:t>
      </w:r>
    </w:p>
    <w:p w:rsidR="004D398D" w:rsidRPr="00047742" w:rsidRDefault="004D398D" w:rsidP="004D398D">
      <w:pPr>
        <w:snapToGrid w:val="0"/>
        <w:spacing w:line="360" w:lineRule="auto"/>
        <w:ind w:firstLineChars="150" w:firstLine="315"/>
        <w:rPr>
          <w:rFonts w:asciiTheme="minorEastAsia" w:eastAsiaTheme="minorEastAsia" w:hAnsiTheme="minorEastAsia"/>
          <w:szCs w:val="21"/>
        </w:rPr>
      </w:pPr>
      <w:r w:rsidRPr="00047742">
        <w:rPr>
          <w:rFonts w:asciiTheme="minorEastAsia" w:eastAsiaTheme="minorEastAsia" w:hAnsiTheme="minorEastAsia" w:hint="eastAsia"/>
          <w:szCs w:val="21"/>
        </w:rPr>
        <w:t>十七大报告《高举中国特色社会主义伟大旗帜，为夺取全面建设小康社会新胜利而奋斗》</w:t>
      </w:r>
    </w:p>
    <w:p w:rsidR="004D398D" w:rsidRDefault="004D398D" w:rsidP="004D398D">
      <w:pPr>
        <w:ind w:firstLineChars="150" w:firstLine="315"/>
        <w:rPr>
          <w:rFonts w:asciiTheme="minorEastAsia" w:eastAsiaTheme="minorEastAsia" w:hAnsiTheme="minorEastAsia"/>
          <w:szCs w:val="21"/>
        </w:rPr>
      </w:pPr>
      <w:r w:rsidRPr="00047742">
        <w:rPr>
          <w:rFonts w:asciiTheme="minorEastAsia" w:eastAsiaTheme="minorEastAsia" w:hAnsiTheme="minorEastAsia" w:hint="eastAsia"/>
          <w:szCs w:val="21"/>
        </w:rPr>
        <w:t>十八大报告《坚定不移沿着中国特色社会主义道路前进 为全面建成小康社会而奋斗》</w:t>
      </w:r>
    </w:p>
    <w:p w:rsidR="004D398D" w:rsidRPr="006E3559" w:rsidRDefault="004D398D" w:rsidP="004D398D">
      <w:pPr>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十九大报告《决胜全面建成小康社会 夺取新时代中国特色社会主义伟大胜利》</w:t>
      </w:r>
    </w:p>
    <w:p w:rsidR="004D398D" w:rsidRPr="004D398D" w:rsidRDefault="004D398D" w:rsidP="000C746A">
      <w:pPr>
        <w:spacing w:line="600" w:lineRule="exact"/>
        <w:rPr>
          <w:rFonts w:ascii="黑体" w:eastAsia="黑体" w:hAnsi="黑体"/>
          <w:bCs/>
          <w:sz w:val="24"/>
          <w:szCs w:val="32"/>
        </w:rPr>
      </w:pPr>
    </w:p>
    <w:p w:rsidR="000C746A" w:rsidRDefault="000C746A" w:rsidP="000C746A">
      <w:pPr>
        <w:spacing w:line="600" w:lineRule="exact"/>
        <w:rPr>
          <w:rFonts w:ascii="黑体" w:eastAsia="黑体" w:hAnsi="黑体"/>
          <w:bCs/>
          <w:sz w:val="24"/>
          <w:szCs w:val="32"/>
        </w:rPr>
      </w:pPr>
      <w:r w:rsidRPr="00923C62">
        <w:rPr>
          <w:rFonts w:ascii="黑体" w:eastAsia="黑体" w:hAnsi="黑体" w:hint="eastAsia"/>
          <w:bCs/>
          <w:sz w:val="24"/>
          <w:szCs w:val="32"/>
        </w:rPr>
        <w:t>（三）其它学习资源</w:t>
      </w:r>
    </w:p>
    <w:p w:rsidR="00ED0449" w:rsidRDefault="00ED0449" w:rsidP="00ED0449">
      <w:pPr>
        <w:spacing w:line="360" w:lineRule="auto"/>
        <w:rPr>
          <w:rFonts w:ascii="仿宋" w:eastAsia="仿宋" w:hAnsi="仿宋" w:cs="仿宋"/>
          <w:sz w:val="24"/>
        </w:rPr>
      </w:pPr>
      <w:r>
        <w:rPr>
          <w:rFonts w:ascii="仿宋" w:eastAsia="仿宋" w:hAnsi="仿宋" w:cs="仿宋" w:hint="eastAsia"/>
          <w:sz w:val="24"/>
        </w:rPr>
        <w:t>《马克思恩格斯全集》（第二版），人民出版社，1995年版</w:t>
      </w:r>
    </w:p>
    <w:p w:rsidR="00ED0449" w:rsidRDefault="00ED0449" w:rsidP="00ED0449">
      <w:pPr>
        <w:spacing w:line="360" w:lineRule="auto"/>
        <w:rPr>
          <w:rFonts w:ascii="仿宋" w:eastAsia="仿宋" w:hAnsi="仿宋" w:cs="仿宋"/>
          <w:sz w:val="24"/>
        </w:rPr>
      </w:pPr>
      <w:r>
        <w:rPr>
          <w:rFonts w:ascii="仿宋" w:eastAsia="仿宋" w:hAnsi="仿宋" w:cs="仿宋" w:hint="eastAsia"/>
          <w:sz w:val="24"/>
        </w:rPr>
        <w:t>《马克思恩格斯文集》（1-10卷），人民出版社，2009年版</w:t>
      </w:r>
    </w:p>
    <w:p w:rsidR="00ED0449" w:rsidRDefault="00ED0449" w:rsidP="00ED0449">
      <w:pPr>
        <w:spacing w:line="360" w:lineRule="auto"/>
        <w:rPr>
          <w:rFonts w:ascii="仿宋" w:eastAsia="仿宋" w:hAnsi="仿宋" w:cs="仿宋"/>
          <w:sz w:val="24"/>
        </w:rPr>
      </w:pPr>
      <w:r>
        <w:rPr>
          <w:rFonts w:ascii="仿宋" w:eastAsia="仿宋" w:hAnsi="仿宋" w:cs="仿宋" w:hint="eastAsia"/>
          <w:sz w:val="24"/>
        </w:rPr>
        <w:t>《列宁全集》（第二版），人民出版社，1985年版</w:t>
      </w:r>
    </w:p>
    <w:p w:rsidR="00ED0449" w:rsidRDefault="00ED0449" w:rsidP="00ED0449">
      <w:pPr>
        <w:spacing w:line="360" w:lineRule="auto"/>
        <w:rPr>
          <w:rFonts w:ascii="仿宋" w:eastAsia="仿宋" w:hAnsi="仿宋" w:cs="仿宋"/>
          <w:sz w:val="24"/>
        </w:rPr>
      </w:pPr>
      <w:r>
        <w:rPr>
          <w:rFonts w:ascii="仿宋" w:eastAsia="仿宋" w:hAnsi="仿宋" w:cs="仿宋" w:hint="eastAsia"/>
          <w:sz w:val="24"/>
        </w:rPr>
        <w:t>《列宁专题文集》，人民出版社，2009年版</w:t>
      </w:r>
    </w:p>
    <w:p w:rsidR="00ED0449" w:rsidRDefault="006C1240" w:rsidP="00ED0449">
      <w:pPr>
        <w:spacing w:line="360" w:lineRule="auto"/>
        <w:rPr>
          <w:rFonts w:ascii="仿宋" w:eastAsia="仿宋" w:hAnsi="仿宋" w:cs="仿宋"/>
          <w:sz w:val="24"/>
        </w:rPr>
      </w:pPr>
      <w:r>
        <w:rPr>
          <w:rFonts w:ascii="仿宋" w:eastAsia="仿宋" w:hAnsi="仿宋" w:cs="仿宋" w:hint="eastAsia"/>
          <w:sz w:val="24"/>
        </w:rPr>
        <w:t xml:space="preserve"> </w:t>
      </w:r>
      <w:r w:rsidR="00ED0449">
        <w:rPr>
          <w:rFonts w:ascii="仿宋" w:eastAsia="仿宋" w:hAnsi="仿宋" w:cs="仿宋" w:hint="eastAsia"/>
          <w:sz w:val="24"/>
        </w:rPr>
        <w:t>靳辉明：《马克思主义若干重大问题研究》，社会科学文献出版社，2011年版；</w:t>
      </w:r>
    </w:p>
    <w:p w:rsidR="00ED0449" w:rsidRDefault="006C1240" w:rsidP="00ED0449">
      <w:pPr>
        <w:spacing w:line="360" w:lineRule="auto"/>
        <w:rPr>
          <w:rFonts w:ascii="仿宋" w:eastAsia="仿宋" w:hAnsi="仿宋" w:cs="仿宋"/>
          <w:sz w:val="24"/>
        </w:rPr>
      </w:pPr>
      <w:r>
        <w:rPr>
          <w:rFonts w:ascii="仿宋" w:eastAsia="仿宋" w:hAnsi="仿宋" w:cs="仿宋" w:hint="eastAsia"/>
          <w:sz w:val="24"/>
        </w:rPr>
        <w:t xml:space="preserve"> </w:t>
      </w:r>
      <w:r w:rsidR="00ED0449">
        <w:rPr>
          <w:rFonts w:ascii="仿宋" w:eastAsia="仿宋" w:hAnsi="仿宋" w:cs="仿宋" w:hint="eastAsia"/>
          <w:sz w:val="24"/>
        </w:rPr>
        <w:t>张维为：《中国震撼：一个"文明型国家"的崛起》，上海人民出版社，2011年版；</w:t>
      </w:r>
    </w:p>
    <w:p w:rsidR="00ED0449" w:rsidRDefault="006C1240" w:rsidP="00ED0449">
      <w:pPr>
        <w:spacing w:line="360" w:lineRule="auto"/>
        <w:rPr>
          <w:rFonts w:ascii="仿宋" w:eastAsia="仿宋" w:hAnsi="仿宋" w:cs="仿宋"/>
          <w:sz w:val="24"/>
        </w:rPr>
      </w:pPr>
      <w:r>
        <w:rPr>
          <w:rFonts w:ascii="仿宋" w:eastAsia="仿宋" w:hAnsi="仿宋" w:cs="仿宋" w:hint="eastAsia"/>
          <w:sz w:val="24"/>
        </w:rPr>
        <w:t xml:space="preserve"> </w:t>
      </w:r>
      <w:r w:rsidR="00ED0449">
        <w:rPr>
          <w:rFonts w:ascii="仿宋" w:eastAsia="仿宋" w:hAnsi="仿宋" w:cs="仿宋" w:hint="eastAsia"/>
          <w:sz w:val="24"/>
        </w:rPr>
        <w:t>袁秉达：《中国特色社会主义理论体系探源:从邓小平理论到科学发展观》，上海人民出版社，2008年版；</w:t>
      </w:r>
    </w:p>
    <w:p w:rsidR="00ED0449" w:rsidRDefault="006C1240" w:rsidP="00ED0449">
      <w:pPr>
        <w:spacing w:line="360" w:lineRule="auto"/>
        <w:rPr>
          <w:rFonts w:ascii="仿宋" w:eastAsia="仿宋" w:hAnsi="仿宋" w:cs="仿宋"/>
          <w:sz w:val="24"/>
        </w:rPr>
      </w:pPr>
      <w:r>
        <w:rPr>
          <w:rFonts w:ascii="仿宋" w:eastAsia="仿宋" w:hAnsi="仿宋" w:cs="仿宋" w:hint="eastAsia"/>
          <w:sz w:val="24"/>
        </w:rPr>
        <w:t xml:space="preserve"> </w:t>
      </w:r>
      <w:r w:rsidR="00ED0449">
        <w:rPr>
          <w:rFonts w:ascii="仿宋" w:eastAsia="仿宋" w:hAnsi="仿宋" w:cs="仿宋" w:hint="eastAsia"/>
          <w:sz w:val="24"/>
        </w:rPr>
        <w:t xml:space="preserve">孙东方、韩华、张丽：《科学发展观：当代中国马克思主义发展观》，中央编译出版社，2008年版； </w:t>
      </w:r>
    </w:p>
    <w:p w:rsidR="00ED0449" w:rsidRDefault="006C1240" w:rsidP="00ED0449">
      <w:pPr>
        <w:spacing w:line="360" w:lineRule="auto"/>
        <w:rPr>
          <w:rFonts w:ascii="仿宋" w:eastAsia="仿宋" w:hAnsi="仿宋" w:cs="仿宋"/>
          <w:sz w:val="24"/>
        </w:rPr>
      </w:pPr>
      <w:r>
        <w:rPr>
          <w:rFonts w:ascii="仿宋" w:eastAsia="仿宋" w:hAnsi="仿宋" w:cs="仿宋" w:hint="eastAsia"/>
          <w:sz w:val="24"/>
        </w:rPr>
        <w:t xml:space="preserve"> </w:t>
      </w:r>
      <w:r w:rsidR="00ED0449">
        <w:rPr>
          <w:rFonts w:ascii="仿宋" w:eastAsia="仿宋" w:hAnsi="仿宋" w:cs="仿宋" w:hint="eastAsia"/>
          <w:sz w:val="24"/>
        </w:rPr>
        <w:t>2012年以来《人民日报》、《光明日报》、《求是》等报刊杂志相关理论文章；</w:t>
      </w:r>
    </w:p>
    <w:p w:rsidR="00ED0449" w:rsidRDefault="006C1240" w:rsidP="00ED0449">
      <w:pPr>
        <w:spacing w:line="360" w:lineRule="auto"/>
        <w:rPr>
          <w:rFonts w:ascii="仿宋" w:eastAsia="仿宋" w:hAnsi="仿宋" w:cs="仿宋"/>
          <w:sz w:val="24"/>
        </w:rPr>
      </w:pPr>
      <w:r>
        <w:rPr>
          <w:rFonts w:ascii="仿宋" w:eastAsia="仿宋" w:hAnsi="仿宋" w:cs="仿宋" w:hint="eastAsia"/>
          <w:sz w:val="24"/>
        </w:rPr>
        <w:t xml:space="preserve"> </w:t>
      </w:r>
      <w:r w:rsidR="00ED0449">
        <w:rPr>
          <w:rFonts w:ascii="仿宋" w:eastAsia="仿宋" w:hAnsi="仿宋" w:cs="仿宋" w:hint="eastAsia"/>
          <w:sz w:val="24"/>
        </w:rPr>
        <w:t>2012年以来《中国人民大学报刊复印资料》相关专辑。</w:t>
      </w:r>
    </w:p>
    <w:p w:rsidR="00C00649" w:rsidRDefault="00C00649" w:rsidP="00ED0449">
      <w:pPr>
        <w:spacing w:line="360" w:lineRule="auto"/>
        <w:rPr>
          <w:rFonts w:ascii="仿宋" w:eastAsia="仿宋" w:hAnsi="仿宋" w:cs="仿宋"/>
          <w:sz w:val="24"/>
        </w:rPr>
      </w:pPr>
      <w:r>
        <w:rPr>
          <w:rFonts w:ascii="仿宋" w:eastAsia="仿宋" w:hAnsi="仿宋" w:cs="仿宋" w:hint="eastAsia"/>
          <w:sz w:val="24"/>
        </w:rPr>
        <w:t xml:space="preserve"> 相关网络资料、音像资料、慕课教学资源</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3001"/>
        <w:gridCol w:w="3095"/>
        <w:gridCol w:w="2667"/>
      </w:tblGrid>
      <w:tr w:rsidR="000C746A" w:rsidRPr="00746229" w:rsidTr="00A47CCE">
        <w:trPr>
          <w:trHeight w:val="517"/>
          <w:jc w:val="center"/>
        </w:trPr>
        <w:tc>
          <w:tcPr>
            <w:tcW w:w="3001" w:type="dxa"/>
            <w:vAlign w:val="center"/>
          </w:tcPr>
          <w:p w:rsidR="000C746A" w:rsidRPr="00746229" w:rsidRDefault="000C746A" w:rsidP="00A47CCE">
            <w:pPr>
              <w:jc w:val="center"/>
              <w:rPr>
                <w:rFonts w:ascii="仿宋_GB2312" w:eastAsia="仿宋_GB2312" w:hAnsi="宋体"/>
                <w:sz w:val="24"/>
              </w:rPr>
            </w:pPr>
            <w:r w:rsidRPr="00746229">
              <w:rPr>
                <w:rFonts w:ascii="仿宋_GB2312" w:eastAsia="仿宋_GB2312" w:hAnsi="宋体" w:hint="eastAsia"/>
                <w:sz w:val="24"/>
              </w:rPr>
              <w:t>大纲执笔</w:t>
            </w:r>
          </w:p>
        </w:tc>
        <w:tc>
          <w:tcPr>
            <w:tcW w:w="3095" w:type="dxa"/>
            <w:vAlign w:val="center"/>
          </w:tcPr>
          <w:p w:rsidR="000C746A" w:rsidRPr="00746229" w:rsidRDefault="000C746A" w:rsidP="00A47CCE">
            <w:pPr>
              <w:jc w:val="center"/>
              <w:rPr>
                <w:rFonts w:ascii="仿宋_GB2312" w:eastAsia="仿宋_GB2312" w:hAnsi="宋体"/>
                <w:sz w:val="24"/>
              </w:rPr>
            </w:pPr>
            <w:r w:rsidRPr="00746229">
              <w:rPr>
                <w:rFonts w:ascii="仿宋_GB2312" w:eastAsia="仿宋_GB2312" w:hAnsi="宋体" w:hint="eastAsia"/>
                <w:color w:val="000000"/>
                <w:sz w:val="24"/>
              </w:rPr>
              <w:t>大纲审核</w:t>
            </w:r>
          </w:p>
        </w:tc>
        <w:tc>
          <w:tcPr>
            <w:tcW w:w="2667" w:type="dxa"/>
            <w:vAlign w:val="center"/>
          </w:tcPr>
          <w:p w:rsidR="000C746A" w:rsidRPr="00746229" w:rsidRDefault="000C746A" w:rsidP="00A47CCE">
            <w:pPr>
              <w:jc w:val="center"/>
              <w:rPr>
                <w:rFonts w:ascii="仿宋_GB2312" w:eastAsia="仿宋_GB2312" w:hAnsi="宋体"/>
                <w:sz w:val="24"/>
              </w:rPr>
            </w:pPr>
            <w:r w:rsidRPr="00746229">
              <w:rPr>
                <w:rFonts w:ascii="仿宋_GB2312" w:eastAsia="仿宋_GB2312" w:hAnsi="宋体" w:hint="eastAsia"/>
                <w:color w:val="000000"/>
                <w:sz w:val="24"/>
              </w:rPr>
              <w:t>大纲审定</w:t>
            </w:r>
          </w:p>
        </w:tc>
      </w:tr>
      <w:tr w:rsidR="000C746A" w:rsidRPr="00746229" w:rsidTr="00A47CCE">
        <w:trPr>
          <w:trHeight w:val="553"/>
          <w:jc w:val="center"/>
        </w:trPr>
        <w:tc>
          <w:tcPr>
            <w:tcW w:w="3001" w:type="dxa"/>
            <w:vAlign w:val="center"/>
          </w:tcPr>
          <w:p w:rsidR="000C746A" w:rsidRPr="00746229" w:rsidRDefault="000316E6" w:rsidP="00A47CCE">
            <w:pPr>
              <w:jc w:val="center"/>
              <w:rPr>
                <w:rFonts w:ascii="仿宋_GB2312" w:eastAsia="仿宋_GB2312"/>
              </w:rPr>
            </w:pPr>
            <w:r>
              <w:rPr>
                <w:rFonts w:ascii="仿宋_GB2312" w:eastAsia="仿宋_GB2312" w:hint="eastAsia"/>
              </w:rPr>
              <w:t>邓文平</w:t>
            </w:r>
          </w:p>
        </w:tc>
        <w:tc>
          <w:tcPr>
            <w:tcW w:w="3095" w:type="dxa"/>
            <w:vAlign w:val="center"/>
          </w:tcPr>
          <w:p w:rsidR="000C746A" w:rsidRPr="00746229" w:rsidRDefault="000316E6" w:rsidP="00A47CCE">
            <w:pPr>
              <w:jc w:val="center"/>
              <w:rPr>
                <w:rFonts w:ascii="仿宋_GB2312" w:eastAsia="仿宋_GB2312"/>
              </w:rPr>
            </w:pPr>
            <w:r>
              <w:rPr>
                <w:rFonts w:ascii="仿宋_GB2312" w:eastAsia="仿宋_GB2312" w:hint="eastAsia"/>
              </w:rPr>
              <w:t>李正兴</w:t>
            </w:r>
          </w:p>
        </w:tc>
        <w:tc>
          <w:tcPr>
            <w:tcW w:w="2667" w:type="dxa"/>
            <w:vAlign w:val="center"/>
          </w:tcPr>
          <w:p w:rsidR="000C746A" w:rsidRPr="00746229" w:rsidRDefault="00ED0449" w:rsidP="00A47CCE">
            <w:pPr>
              <w:jc w:val="center"/>
              <w:rPr>
                <w:rFonts w:ascii="仿宋_GB2312" w:eastAsia="仿宋_GB2312"/>
              </w:rPr>
            </w:pPr>
            <w:r>
              <w:rPr>
                <w:rFonts w:ascii="仿宋_GB2312" w:eastAsia="仿宋_GB2312" w:hint="eastAsia"/>
              </w:rPr>
              <w:t>王员</w:t>
            </w:r>
          </w:p>
        </w:tc>
      </w:tr>
      <w:tr w:rsidR="000C746A" w:rsidRPr="00746229" w:rsidTr="00A47CCE">
        <w:trPr>
          <w:trHeight w:val="553"/>
          <w:jc w:val="center"/>
        </w:trPr>
        <w:tc>
          <w:tcPr>
            <w:tcW w:w="3001" w:type="dxa"/>
            <w:vAlign w:val="center"/>
          </w:tcPr>
          <w:p w:rsidR="000C746A" w:rsidRPr="00746229" w:rsidRDefault="000C746A" w:rsidP="00A47CCE">
            <w:pPr>
              <w:jc w:val="center"/>
              <w:rPr>
                <w:rFonts w:ascii="仿宋_GB2312" w:eastAsia="仿宋_GB2312"/>
              </w:rPr>
            </w:pPr>
            <w:r w:rsidRPr="00746229">
              <w:rPr>
                <w:rFonts w:ascii="仿宋_GB2312" w:eastAsia="仿宋_GB2312" w:hAnsi="宋体" w:hint="eastAsia"/>
                <w:sz w:val="24"/>
              </w:rPr>
              <w:t>制定时间</w:t>
            </w:r>
          </w:p>
        </w:tc>
        <w:tc>
          <w:tcPr>
            <w:tcW w:w="5762" w:type="dxa"/>
            <w:gridSpan w:val="2"/>
            <w:vAlign w:val="center"/>
          </w:tcPr>
          <w:p w:rsidR="000C746A" w:rsidRPr="00746229" w:rsidRDefault="00ED0449" w:rsidP="00ED0449">
            <w:pPr>
              <w:jc w:val="center"/>
              <w:rPr>
                <w:rFonts w:ascii="仿宋_GB2312" w:eastAsia="仿宋_GB2312"/>
              </w:rPr>
            </w:pPr>
            <w:r>
              <w:rPr>
                <w:rFonts w:ascii="仿宋_GB2312" w:eastAsia="仿宋_GB2312" w:hint="eastAsia"/>
              </w:rPr>
              <w:t>2017</w:t>
            </w:r>
            <w:r w:rsidR="000C746A" w:rsidRPr="00746229">
              <w:rPr>
                <w:rFonts w:ascii="仿宋_GB2312" w:eastAsia="仿宋_GB2312" w:hint="eastAsia"/>
              </w:rPr>
              <w:t>年</w:t>
            </w:r>
            <w:r>
              <w:rPr>
                <w:rFonts w:ascii="仿宋_GB2312" w:eastAsia="仿宋_GB2312" w:hint="eastAsia"/>
              </w:rPr>
              <w:t>8</w:t>
            </w:r>
            <w:r w:rsidR="000C746A" w:rsidRPr="00746229">
              <w:rPr>
                <w:rFonts w:ascii="仿宋_GB2312" w:eastAsia="仿宋_GB2312" w:hint="eastAsia"/>
              </w:rPr>
              <w:t>月</w:t>
            </w:r>
            <w:r>
              <w:rPr>
                <w:rFonts w:ascii="仿宋_GB2312" w:eastAsia="仿宋_GB2312" w:hint="eastAsia"/>
              </w:rPr>
              <w:t>30</w:t>
            </w:r>
            <w:r w:rsidR="000C746A" w:rsidRPr="00746229">
              <w:rPr>
                <w:rFonts w:ascii="仿宋_GB2312" w:eastAsia="仿宋_GB2312" w:hint="eastAsia"/>
              </w:rPr>
              <w:t>日</w:t>
            </w:r>
          </w:p>
        </w:tc>
      </w:tr>
    </w:tbl>
    <w:p w:rsidR="000C746A" w:rsidRDefault="000C746A" w:rsidP="000C746A"/>
    <w:sectPr w:rsidR="000C746A" w:rsidSect="00A47CCE">
      <w:footerReference w:type="default" r:id="rId8"/>
      <w:pgSz w:w="11906" w:h="16838"/>
      <w:pgMar w:top="2098" w:right="1588" w:bottom="1871" w:left="1588" w:header="851" w:footer="119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ED7" w:rsidRDefault="00F12ED7" w:rsidP="00307F4D">
      <w:r>
        <w:separator/>
      </w:r>
    </w:p>
  </w:endnote>
  <w:endnote w:type="continuationSeparator" w:id="0">
    <w:p w:rsidR="00F12ED7" w:rsidRDefault="00F12ED7" w:rsidP="00307F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Times New Roman"/>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
    <w:altName w:val="Times New Roman"/>
    <w:charset w:val="00"/>
    <w:family w:val="roman"/>
    <w:pitch w:val="default"/>
    <w:sig w:usb0="00000003" w:usb1="00000000" w:usb2="00000000" w:usb3="00000000" w:csb0="0000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7825014"/>
      <w:docPartObj>
        <w:docPartGallery w:val="Page Numbers (Bottom of Page)"/>
        <w:docPartUnique/>
      </w:docPartObj>
    </w:sdtPr>
    <w:sdtContent>
      <w:p w:rsidR="000316E6" w:rsidRDefault="000316E6">
        <w:pPr>
          <w:pStyle w:val="a4"/>
          <w:jc w:val="center"/>
        </w:pPr>
        <w:fldSimple w:instr=" PAGE   \* MERGEFORMAT ">
          <w:r w:rsidR="008C3906" w:rsidRPr="008C3906">
            <w:rPr>
              <w:noProof/>
              <w:lang w:val="zh-CN"/>
            </w:rPr>
            <w:t>1</w:t>
          </w:r>
        </w:fldSimple>
      </w:p>
    </w:sdtContent>
  </w:sdt>
  <w:p w:rsidR="000316E6" w:rsidRPr="004101C2" w:rsidRDefault="000316E6" w:rsidP="00A47CCE">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ED7" w:rsidRDefault="00F12ED7" w:rsidP="00307F4D">
      <w:r>
        <w:separator/>
      </w:r>
    </w:p>
  </w:footnote>
  <w:footnote w:type="continuationSeparator" w:id="0">
    <w:p w:rsidR="00F12ED7" w:rsidRDefault="00F12ED7" w:rsidP="00307F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1B81"/>
    <w:multiLevelType w:val="hybridMultilevel"/>
    <w:tmpl w:val="3BF696B2"/>
    <w:lvl w:ilvl="0" w:tplc="C5FCE3AE">
      <w:start w:val="1"/>
      <w:numFmt w:val="decimal"/>
      <w:lvlText w:val="%1、"/>
      <w:lvlJc w:val="left"/>
      <w:pPr>
        <w:tabs>
          <w:tab w:val="num" w:pos="772"/>
        </w:tabs>
        <w:ind w:left="772" w:hanging="360"/>
      </w:pPr>
      <w:rPr>
        <w:rFonts w:hint="default"/>
      </w:rPr>
    </w:lvl>
    <w:lvl w:ilvl="1" w:tplc="04090019" w:tentative="1">
      <w:start w:val="1"/>
      <w:numFmt w:val="lowerLetter"/>
      <w:lvlText w:val="%2)"/>
      <w:lvlJc w:val="left"/>
      <w:pPr>
        <w:tabs>
          <w:tab w:val="num" w:pos="1252"/>
        </w:tabs>
        <w:ind w:left="1252" w:hanging="420"/>
      </w:pPr>
    </w:lvl>
    <w:lvl w:ilvl="2" w:tplc="0409001B" w:tentative="1">
      <w:start w:val="1"/>
      <w:numFmt w:val="lowerRoman"/>
      <w:lvlText w:val="%3."/>
      <w:lvlJc w:val="right"/>
      <w:pPr>
        <w:tabs>
          <w:tab w:val="num" w:pos="1672"/>
        </w:tabs>
        <w:ind w:left="1672" w:hanging="420"/>
      </w:pPr>
    </w:lvl>
    <w:lvl w:ilvl="3" w:tplc="0409000F" w:tentative="1">
      <w:start w:val="1"/>
      <w:numFmt w:val="decimal"/>
      <w:lvlText w:val="%4."/>
      <w:lvlJc w:val="left"/>
      <w:pPr>
        <w:tabs>
          <w:tab w:val="num" w:pos="2092"/>
        </w:tabs>
        <w:ind w:left="2092" w:hanging="420"/>
      </w:pPr>
    </w:lvl>
    <w:lvl w:ilvl="4" w:tplc="04090019" w:tentative="1">
      <w:start w:val="1"/>
      <w:numFmt w:val="lowerLetter"/>
      <w:lvlText w:val="%5)"/>
      <w:lvlJc w:val="left"/>
      <w:pPr>
        <w:tabs>
          <w:tab w:val="num" w:pos="2512"/>
        </w:tabs>
        <w:ind w:left="2512" w:hanging="420"/>
      </w:pPr>
    </w:lvl>
    <w:lvl w:ilvl="5" w:tplc="0409001B" w:tentative="1">
      <w:start w:val="1"/>
      <w:numFmt w:val="lowerRoman"/>
      <w:lvlText w:val="%6."/>
      <w:lvlJc w:val="right"/>
      <w:pPr>
        <w:tabs>
          <w:tab w:val="num" w:pos="2932"/>
        </w:tabs>
        <w:ind w:left="2932" w:hanging="420"/>
      </w:pPr>
    </w:lvl>
    <w:lvl w:ilvl="6" w:tplc="0409000F" w:tentative="1">
      <w:start w:val="1"/>
      <w:numFmt w:val="decimal"/>
      <w:lvlText w:val="%7."/>
      <w:lvlJc w:val="left"/>
      <w:pPr>
        <w:tabs>
          <w:tab w:val="num" w:pos="3352"/>
        </w:tabs>
        <w:ind w:left="3352" w:hanging="420"/>
      </w:pPr>
    </w:lvl>
    <w:lvl w:ilvl="7" w:tplc="04090019" w:tentative="1">
      <w:start w:val="1"/>
      <w:numFmt w:val="lowerLetter"/>
      <w:lvlText w:val="%8)"/>
      <w:lvlJc w:val="left"/>
      <w:pPr>
        <w:tabs>
          <w:tab w:val="num" w:pos="3772"/>
        </w:tabs>
        <w:ind w:left="3772" w:hanging="420"/>
      </w:pPr>
    </w:lvl>
    <w:lvl w:ilvl="8" w:tplc="0409001B" w:tentative="1">
      <w:start w:val="1"/>
      <w:numFmt w:val="lowerRoman"/>
      <w:lvlText w:val="%9."/>
      <w:lvlJc w:val="right"/>
      <w:pPr>
        <w:tabs>
          <w:tab w:val="num" w:pos="4192"/>
        </w:tabs>
        <w:ind w:left="4192" w:hanging="420"/>
      </w:pPr>
    </w:lvl>
  </w:abstractNum>
  <w:abstractNum w:abstractNumId="1">
    <w:nsid w:val="0B5F7DBD"/>
    <w:multiLevelType w:val="hybridMultilevel"/>
    <w:tmpl w:val="827AFFE8"/>
    <w:lvl w:ilvl="0" w:tplc="86C015E6">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
    <w:nsid w:val="0BCB2D9C"/>
    <w:multiLevelType w:val="hybridMultilevel"/>
    <w:tmpl w:val="D834C132"/>
    <w:lvl w:ilvl="0" w:tplc="1A547396">
      <w:start w:val="1"/>
      <w:numFmt w:val="decimal"/>
      <w:lvlText w:val="%1、"/>
      <w:lvlJc w:val="left"/>
      <w:pPr>
        <w:tabs>
          <w:tab w:val="num" w:pos="676"/>
        </w:tabs>
        <w:ind w:left="676" w:hanging="360"/>
      </w:pPr>
      <w:rPr>
        <w:rFonts w:hint="default"/>
      </w:rPr>
    </w:lvl>
    <w:lvl w:ilvl="1" w:tplc="04090019" w:tentative="1">
      <w:start w:val="1"/>
      <w:numFmt w:val="lowerLetter"/>
      <w:lvlText w:val="%2)"/>
      <w:lvlJc w:val="left"/>
      <w:pPr>
        <w:tabs>
          <w:tab w:val="num" w:pos="1156"/>
        </w:tabs>
        <w:ind w:left="1156" w:hanging="420"/>
      </w:pPr>
    </w:lvl>
    <w:lvl w:ilvl="2" w:tplc="0409001B" w:tentative="1">
      <w:start w:val="1"/>
      <w:numFmt w:val="lowerRoman"/>
      <w:lvlText w:val="%3."/>
      <w:lvlJc w:val="right"/>
      <w:pPr>
        <w:tabs>
          <w:tab w:val="num" w:pos="1576"/>
        </w:tabs>
        <w:ind w:left="1576" w:hanging="420"/>
      </w:pPr>
    </w:lvl>
    <w:lvl w:ilvl="3" w:tplc="0409000F" w:tentative="1">
      <w:start w:val="1"/>
      <w:numFmt w:val="decimal"/>
      <w:lvlText w:val="%4."/>
      <w:lvlJc w:val="left"/>
      <w:pPr>
        <w:tabs>
          <w:tab w:val="num" w:pos="1996"/>
        </w:tabs>
        <w:ind w:left="1996" w:hanging="420"/>
      </w:pPr>
    </w:lvl>
    <w:lvl w:ilvl="4" w:tplc="04090019" w:tentative="1">
      <w:start w:val="1"/>
      <w:numFmt w:val="lowerLetter"/>
      <w:lvlText w:val="%5)"/>
      <w:lvlJc w:val="left"/>
      <w:pPr>
        <w:tabs>
          <w:tab w:val="num" w:pos="2416"/>
        </w:tabs>
        <w:ind w:left="2416" w:hanging="420"/>
      </w:pPr>
    </w:lvl>
    <w:lvl w:ilvl="5" w:tplc="0409001B" w:tentative="1">
      <w:start w:val="1"/>
      <w:numFmt w:val="lowerRoman"/>
      <w:lvlText w:val="%6."/>
      <w:lvlJc w:val="right"/>
      <w:pPr>
        <w:tabs>
          <w:tab w:val="num" w:pos="2836"/>
        </w:tabs>
        <w:ind w:left="2836" w:hanging="420"/>
      </w:pPr>
    </w:lvl>
    <w:lvl w:ilvl="6" w:tplc="0409000F" w:tentative="1">
      <w:start w:val="1"/>
      <w:numFmt w:val="decimal"/>
      <w:lvlText w:val="%7."/>
      <w:lvlJc w:val="left"/>
      <w:pPr>
        <w:tabs>
          <w:tab w:val="num" w:pos="3256"/>
        </w:tabs>
        <w:ind w:left="3256" w:hanging="420"/>
      </w:pPr>
    </w:lvl>
    <w:lvl w:ilvl="7" w:tplc="04090019" w:tentative="1">
      <w:start w:val="1"/>
      <w:numFmt w:val="lowerLetter"/>
      <w:lvlText w:val="%8)"/>
      <w:lvlJc w:val="left"/>
      <w:pPr>
        <w:tabs>
          <w:tab w:val="num" w:pos="3676"/>
        </w:tabs>
        <w:ind w:left="3676" w:hanging="420"/>
      </w:pPr>
    </w:lvl>
    <w:lvl w:ilvl="8" w:tplc="0409001B" w:tentative="1">
      <w:start w:val="1"/>
      <w:numFmt w:val="lowerRoman"/>
      <w:lvlText w:val="%9."/>
      <w:lvlJc w:val="right"/>
      <w:pPr>
        <w:tabs>
          <w:tab w:val="num" w:pos="4096"/>
        </w:tabs>
        <w:ind w:left="4096" w:hanging="420"/>
      </w:pPr>
    </w:lvl>
  </w:abstractNum>
  <w:abstractNum w:abstractNumId="3">
    <w:nsid w:val="1C8125EF"/>
    <w:multiLevelType w:val="hybridMultilevel"/>
    <w:tmpl w:val="36688774"/>
    <w:lvl w:ilvl="0" w:tplc="540495E0">
      <w:start w:val="1"/>
      <w:numFmt w:val="japaneseCounting"/>
      <w:lvlText w:val="%1、"/>
      <w:lvlJc w:val="left"/>
      <w:pPr>
        <w:ind w:left="735" w:hanging="4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
    <w:nsid w:val="20243194"/>
    <w:multiLevelType w:val="hybridMultilevel"/>
    <w:tmpl w:val="8C4833C6"/>
    <w:lvl w:ilvl="0" w:tplc="556680BE">
      <w:start w:val="1"/>
      <w:numFmt w:val="japaneseCounting"/>
      <w:lvlText w:val="%1、"/>
      <w:lvlJc w:val="left"/>
      <w:pPr>
        <w:tabs>
          <w:tab w:val="num" w:pos="704"/>
        </w:tabs>
        <w:ind w:left="704" w:hanging="42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
    <w:nsid w:val="270648AF"/>
    <w:multiLevelType w:val="hybridMultilevel"/>
    <w:tmpl w:val="9FF6232A"/>
    <w:lvl w:ilvl="0" w:tplc="5530A55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8544AD7"/>
    <w:multiLevelType w:val="hybridMultilevel"/>
    <w:tmpl w:val="A1FA680E"/>
    <w:lvl w:ilvl="0" w:tplc="736EA3A6">
      <w:start w:val="1"/>
      <w:numFmt w:val="japaneseCounting"/>
      <w:lvlText w:val="第%1节"/>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7">
    <w:nsid w:val="2AAC39D3"/>
    <w:multiLevelType w:val="hybridMultilevel"/>
    <w:tmpl w:val="2B8AD1A8"/>
    <w:lvl w:ilvl="0" w:tplc="B3EE2DE6">
      <w:start w:val="1"/>
      <w:numFmt w:val="decimal"/>
      <w:lvlText w:val="%1、"/>
      <w:lvlJc w:val="left"/>
      <w:pPr>
        <w:tabs>
          <w:tab w:val="num" w:pos="772"/>
        </w:tabs>
        <w:ind w:left="772" w:hanging="360"/>
      </w:pPr>
      <w:rPr>
        <w:rFonts w:hint="default"/>
      </w:rPr>
    </w:lvl>
    <w:lvl w:ilvl="1" w:tplc="04090019" w:tentative="1">
      <w:start w:val="1"/>
      <w:numFmt w:val="lowerLetter"/>
      <w:lvlText w:val="%2)"/>
      <w:lvlJc w:val="left"/>
      <w:pPr>
        <w:tabs>
          <w:tab w:val="num" w:pos="1252"/>
        </w:tabs>
        <w:ind w:left="1252" w:hanging="420"/>
      </w:pPr>
    </w:lvl>
    <w:lvl w:ilvl="2" w:tplc="0409001B" w:tentative="1">
      <w:start w:val="1"/>
      <w:numFmt w:val="lowerRoman"/>
      <w:lvlText w:val="%3."/>
      <w:lvlJc w:val="right"/>
      <w:pPr>
        <w:tabs>
          <w:tab w:val="num" w:pos="1672"/>
        </w:tabs>
        <w:ind w:left="1672" w:hanging="420"/>
      </w:pPr>
    </w:lvl>
    <w:lvl w:ilvl="3" w:tplc="0409000F" w:tentative="1">
      <w:start w:val="1"/>
      <w:numFmt w:val="decimal"/>
      <w:lvlText w:val="%4."/>
      <w:lvlJc w:val="left"/>
      <w:pPr>
        <w:tabs>
          <w:tab w:val="num" w:pos="2092"/>
        </w:tabs>
        <w:ind w:left="2092" w:hanging="420"/>
      </w:pPr>
    </w:lvl>
    <w:lvl w:ilvl="4" w:tplc="04090019" w:tentative="1">
      <w:start w:val="1"/>
      <w:numFmt w:val="lowerLetter"/>
      <w:lvlText w:val="%5)"/>
      <w:lvlJc w:val="left"/>
      <w:pPr>
        <w:tabs>
          <w:tab w:val="num" w:pos="2512"/>
        </w:tabs>
        <w:ind w:left="2512" w:hanging="420"/>
      </w:pPr>
    </w:lvl>
    <w:lvl w:ilvl="5" w:tplc="0409001B" w:tentative="1">
      <w:start w:val="1"/>
      <w:numFmt w:val="lowerRoman"/>
      <w:lvlText w:val="%6."/>
      <w:lvlJc w:val="right"/>
      <w:pPr>
        <w:tabs>
          <w:tab w:val="num" w:pos="2932"/>
        </w:tabs>
        <w:ind w:left="2932" w:hanging="420"/>
      </w:pPr>
    </w:lvl>
    <w:lvl w:ilvl="6" w:tplc="0409000F" w:tentative="1">
      <w:start w:val="1"/>
      <w:numFmt w:val="decimal"/>
      <w:lvlText w:val="%7."/>
      <w:lvlJc w:val="left"/>
      <w:pPr>
        <w:tabs>
          <w:tab w:val="num" w:pos="3352"/>
        </w:tabs>
        <w:ind w:left="3352" w:hanging="420"/>
      </w:pPr>
    </w:lvl>
    <w:lvl w:ilvl="7" w:tplc="04090019" w:tentative="1">
      <w:start w:val="1"/>
      <w:numFmt w:val="lowerLetter"/>
      <w:lvlText w:val="%8)"/>
      <w:lvlJc w:val="left"/>
      <w:pPr>
        <w:tabs>
          <w:tab w:val="num" w:pos="3772"/>
        </w:tabs>
        <w:ind w:left="3772" w:hanging="420"/>
      </w:pPr>
    </w:lvl>
    <w:lvl w:ilvl="8" w:tplc="0409001B" w:tentative="1">
      <w:start w:val="1"/>
      <w:numFmt w:val="lowerRoman"/>
      <w:lvlText w:val="%9."/>
      <w:lvlJc w:val="right"/>
      <w:pPr>
        <w:tabs>
          <w:tab w:val="num" w:pos="4192"/>
        </w:tabs>
        <w:ind w:left="4192" w:hanging="420"/>
      </w:pPr>
    </w:lvl>
  </w:abstractNum>
  <w:abstractNum w:abstractNumId="8">
    <w:nsid w:val="39400326"/>
    <w:multiLevelType w:val="hybridMultilevel"/>
    <w:tmpl w:val="11C28362"/>
    <w:lvl w:ilvl="0" w:tplc="05B428F2">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9">
    <w:nsid w:val="39A36DBC"/>
    <w:multiLevelType w:val="hybridMultilevel"/>
    <w:tmpl w:val="036A67D8"/>
    <w:lvl w:ilvl="0" w:tplc="B9A460F4">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0">
    <w:nsid w:val="468F221E"/>
    <w:multiLevelType w:val="hybridMultilevel"/>
    <w:tmpl w:val="92D439B0"/>
    <w:lvl w:ilvl="0" w:tplc="07B8A0BA">
      <w:start w:val="1"/>
      <w:numFmt w:val="japaneseCounting"/>
      <w:lvlText w:val="%1、"/>
      <w:lvlJc w:val="left"/>
      <w:pPr>
        <w:ind w:left="736" w:hanging="420"/>
      </w:pPr>
      <w:rPr>
        <w:rFonts w:hint="default"/>
      </w:rPr>
    </w:lvl>
    <w:lvl w:ilvl="1" w:tplc="04090019" w:tentative="1">
      <w:start w:val="1"/>
      <w:numFmt w:val="lowerLetter"/>
      <w:lvlText w:val="%2)"/>
      <w:lvlJc w:val="left"/>
      <w:pPr>
        <w:ind w:left="1156" w:hanging="420"/>
      </w:pPr>
    </w:lvl>
    <w:lvl w:ilvl="2" w:tplc="0409001B" w:tentative="1">
      <w:start w:val="1"/>
      <w:numFmt w:val="lowerRoman"/>
      <w:lvlText w:val="%3."/>
      <w:lvlJc w:val="right"/>
      <w:pPr>
        <w:ind w:left="1576" w:hanging="420"/>
      </w:pPr>
    </w:lvl>
    <w:lvl w:ilvl="3" w:tplc="0409000F" w:tentative="1">
      <w:start w:val="1"/>
      <w:numFmt w:val="decimal"/>
      <w:lvlText w:val="%4."/>
      <w:lvlJc w:val="left"/>
      <w:pPr>
        <w:ind w:left="1996" w:hanging="420"/>
      </w:pPr>
    </w:lvl>
    <w:lvl w:ilvl="4" w:tplc="04090019" w:tentative="1">
      <w:start w:val="1"/>
      <w:numFmt w:val="lowerLetter"/>
      <w:lvlText w:val="%5)"/>
      <w:lvlJc w:val="left"/>
      <w:pPr>
        <w:ind w:left="2416" w:hanging="420"/>
      </w:pPr>
    </w:lvl>
    <w:lvl w:ilvl="5" w:tplc="0409001B" w:tentative="1">
      <w:start w:val="1"/>
      <w:numFmt w:val="lowerRoman"/>
      <w:lvlText w:val="%6."/>
      <w:lvlJc w:val="right"/>
      <w:pPr>
        <w:ind w:left="2836" w:hanging="420"/>
      </w:pPr>
    </w:lvl>
    <w:lvl w:ilvl="6" w:tplc="0409000F" w:tentative="1">
      <w:start w:val="1"/>
      <w:numFmt w:val="decimal"/>
      <w:lvlText w:val="%7."/>
      <w:lvlJc w:val="left"/>
      <w:pPr>
        <w:ind w:left="3256" w:hanging="420"/>
      </w:pPr>
    </w:lvl>
    <w:lvl w:ilvl="7" w:tplc="04090019" w:tentative="1">
      <w:start w:val="1"/>
      <w:numFmt w:val="lowerLetter"/>
      <w:lvlText w:val="%8)"/>
      <w:lvlJc w:val="left"/>
      <w:pPr>
        <w:ind w:left="3676" w:hanging="420"/>
      </w:pPr>
    </w:lvl>
    <w:lvl w:ilvl="8" w:tplc="0409001B" w:tentative="1">
      <w:start w:val="1"/>
      <w:numFmt w:val="lowerRoman"/>
      <w:lvlText w:val="%9."/>
      <w:lvlJc w:val="right"/>
      <w:pPr>
        <w:ind w:left="4096" w:hanging="420"/>
      </w:pPr>
    </w:lvl>
  </w:abstractNum>
  <w:abstractNum w:abstractNumId="11">
    <w:nsid w:val="48F3483A"/>
    <w:multiLevelType w:val="hybridMultilevel"/>
    <w:tmpl w:val="343E964A"/>
    <w:lvl w:ilvl="0" w:tplc="107820A2">
      <w:start w:val="1"/>
      <w:numFmt w:val="decimal"/>
      <w:lvlText w:val="%1、"/>
      <w:lvlJc w:val="left"/>
      <w:pPr>
        <w:tabs>
          <w:tab w:val="num" w:pos="780"/>
        </w:tabs>
        <w:ind w:left="780" w:hanging="360"/>
      </w:pPr>
      <w:rPr>
        <w:rFonts w:hint="default"/>
        <w:color w:val="003333"/>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51A45616"/>
    <w:multiLevelType w:val="hybridMultilevel"/>
    <w:tmpl w:val="EF342ABA"/>
    <w:lvl w:ilvl="0" w:tplc="38267786">
      <w:start w:val="1"/>
      <w:numFmt w:val="japaneseCounting"/>
      <w:lvlText w:val="%1、"/>
      <w:lvlJc w:val="left"/>
      <w:pPr>
        <w:tabs>
          <w:tab w:val="num" w:pos="735"/>
        </w:tabs>
        <w:ind w:left="735" w:hanging="42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3">
    <w:nsid w:val="5AF07887"/>
    <w:multiLevelType w:val="hybridMultilevel"/>
    <w:tmpl w:val="AD4CC9DE"/>
    <w:lvl w:ilvl="0" w:tplc="BD6C4CCC">
      <w:start w:val="1"/>
      <w:numFmt w:val="decimal"/>
      <w:lvlText w:val="%1、"/>
      <w:lvlJc w:val="left"/>
      <w:pPr>
        <w:tabs>
          <w:tab w:val="num" w:pos="780"/>
        </w:tabs>
        <w:ind w:left="780" w:hanging="360"/>
      </w:pPr>
      <w:rPr>
        <w:rFonts w:hint="default"/>
        <w:color w:val="003333"/>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5F807662"/>
    <w:multiLevelType w:val="hybridMultilevel"/>
    <w:tmpl w:val="88661910"/>
    <w:lvl w:ilvl="0" w:tplc="A288AA22">
      <w:start w:val="1"/>
      <w:numFmt w:val="decimal"/>
      <w:lvlText w:val="%1、"/>
      <w:lvlJc w:val="left"/>
      <w:pPr>
        <w:tabs>
          <w:tab w:val="num" w:pos="676"/>
        </w:tabs>
        <w:ind w:left="676" w:hanging="360"/>
      </w:pPr>
      <w:rPr>
        <w:rFonts w:hint="default"/>
      </w:rPr>
    </w:lvl>
    <w:lvl w:ilvl="1" w:tplc="04090019" w:tentative="1">
      <w:start w:val="1"/>
      <w:numFmt w:val="lowerLetter"/>
      <w:lvlText w:val="%2)"/>
      <w:lvlJc w:val="left"/>
      <w:pPr>
        <w:tabs>
          <w:tab w:val="num" w:pos="1156"/>
        </w:tabs>
        <w:ind w:left="1156" w:hanging="420"/>
      </w:pPr>
    </w:lvl>
    <w:lvl w:ilvl="2" w:tplc="0409001B" w:tentative="1">
      <w:start w:val="1"/>
      <w:numFmt w:val="lowerRoman"/>
      <w:lvlText w:val="%3."/>
      <w:lvlJc w:val="right"/>
      <w:pPr>
        <w:tabs>
          <w:tab w:val="num" w:pos="1576"/>
        </w:tabs>
        <w:ind w:left="1576" w:hanging="420"/>
      </w:pPr>
    </w:lvl>
    <w:lvl w:ilvl="3" w:tplc="0409000F" w:tentative="1">
      <w:start w:val="1"/>
      <w:numFmt w:val="decimal"/>
      <w:lvlText w:val="%4."/>
      <w:lvlJc w:val="left"/>
      <w:pPr>
        <w:tabs>
          <w:tab w:val="num" w:pos="1996"/>
        </w:tabs>
        <w:ind w:left="1996" w:hanging="420"/>
      </w:pPr>
    </w:lvl>
    <w:lvl w:ilvl="4" w:tplc="04090019" w:tentative="1">
      <w:start w:val="1"/>
      <w:numFmt w:val="lowerLetter"/>
      <w:lvlText w:val="%5)"/>
      <w:lvlJc w:val="left"/>
      <w:pPr>
        <w:tabs>
          <w:tab w:val="num" w:pos="2416"/>
        </w:tabs>
        <w:ind w:left="2416" w:hanging="420"/>
      </w:pPr>
    </w:lvl>
    <w:lvl w:ilvl="5" w:tplc="0409001B" w:tentative="1">
      <w:start w:val="1"/>
      <w:numFmt w:val="lowerRoman"/>
      <w:lvlText w:val="%6."/>
      <w:lvlJc w:val="right"/>
      <w:pPr>
        <w:tabs>
          <w:tab w:val="num" w:pos="2836"/>
        </w:tabs>
        <w:ind w:left="2836" w:hanging="420"/>
      </w:pPr>
    </w:lvl>
    <w:lvl w:ilvl="6" w:tplc="0409000F" w:tentative="1">
      <w:start w:val="1"/>
      <w:numFmt w:val="decimal"/>
      <w:lvlText w:val="%7."/>
      <w:lvlJc w:val="left"/>
      <w:pPr>
        <w:tabs>
          <w:tab w:val="num" w:pos="3256"/>
        </w:tabs>
        <w:ind w:left="3256" w:hanging="420"/>
      </w:pPr>
    </w:lvl>
    <w:lvl w:ilvl="7" w:tplc="04090019" w:tentative="1">
      <w:start w:val="1"/>
      <w:numFmt w:val="lowerLetter"/>
      <w:lvlText w:val="%8)"/>
      <w:lvlJc w:val="left"/>
      <w:pPr>
        <w:tabs>
          <w:tab w:val="num" w:pos="3676"/>
        </w:tabs>
        <w:ind w:left="3676" w:hanging="420"/>
      </w:pPr>
    </w:lvl>
    <w:lvl w:ilvl="8" w:tplc="0409001B" w:tentative="1">
      <w:start w:val="1"/>
      <w:numFmt w:val="lowerRoman"/>
      <w:lvlText w:val="%9."/>
      <w:lvlJc w:val="right"/>
      <w:pPr>
        <w:tabs>
          <w:tab w:val="num" w:pos="4096"/>
        </w:tabs>
        <w:ind w:left="4096" w:hanging="420"/>
      </w:pPr>
    </w:lvl>
  </w:abstractNum>
  <w:abstractNum w:abstractNumId="15">
    <w:nsid w:val="64CF2953"/>
    <w:multiLevelType w:val="hybridMultilevel"/>
    <w:tmpl w:val="D4961462"/>
    <w:lvl w:ilvl="0" w:tplc="758C1E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6">
    <w:nsid w:val="66C56612"/>
    <w:multiLevelType w:val="hybridMultilevel"/>
    <w:tmpl w:val="D4DECFDE"/>
    <w:lvl w:ilvl="0" w:tplc="54107BDA">
      <w:start w:val="1"/>
      <w:numFmt w:val="decimal"/>
      <w:lvlText w:val="%1、"/>
      <w:lvlJc w:val="left"/>
      <w:pPr>
        <w:ind w:left="772" w:hanging="36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17">
    <w:nsid w:val="7016543D"/>
    <w:multiLevelType w:val="hybridMultilevel"/>
    <w:tmpl w:val="9CE21E5A"/>
    <w:lvl w:ilvl="0" w:tplc="495E2534">
      <w:start w:val="1"/>
      <w:numFmt w:val="decimal"/>
      <w:lvlText w:val="%1、"/>
      <w:lvlJc w:val="left"/>
      <w:pPr>
        <w:tabs>
          <w:tab w:val="num" w:pos="772"/>
        </w:tabs>
        <w:ind w:left="772" w:hanging="360"/>
      </w:pPr>
      <w:rPr>
        <w:rFonts w:hint="default"/>
      </w:rPr>
    </w:lvl>
    <w:lvl w:ilvl="1" w:tplc="04090019" w:tentative="1">
      <w:start w:val="1"/>
      <w:numFmt w:val="lowerLetter"/>
      <w:lvlText w:val="%2)"/>
      <w:lvlJc w:val="left"/>
      <w:pPr>
        <w:tabs>
          <w:tab w:val="num" w:pos="1252"/>
        </w:tabs>
        <w:ind w:left="1252" w:hanging="420"/>
      </w:pPr>
    </w:lvl>
    <w:lvl w:ilvl="2" w:tplc="0409001B" w:tentative="1">
      <w:start w:val="1"/>
      <w:numFmt w:val="lowerRoman"/>
      <w:lvlText w:val="%3."/>
      <w:lvlJc w:val="right"/>
      <w:pPr>
        <w:tabs>
          <w:tab w:val="num" w:pos="1672"/>
        </w:tabs>
        <w:ind w:left="1672" w:hanging="420"/>
      </w:pPr>
    </w:lvl>
    <w:lvl w:ilvl="3" w:tplc="0409000F" w:tentative="1">
      <w:start w:val="1"/>
      <w:numFmt w:val="decimal"/>
      <w:lvlText w:val="%4."/>
      <w:lvlJc w:val="left"/>
      <w:pPr>
        <w:tabs>
          <w:tab w:val="num" w:pos="2092"/>
        </w:tabs>
        <w:ind w:left="2092" w:hanging="420"/>
      </w:pPr>
    </w:lvl>
    <w:lvl w:ilvl="4" w:tplc="04090019" w:tentative="1">
      <w:start w:val="1"/>
      <w:numFmt w:val="lowerLetter"/>
      <w:lvlText w:val="%5)"/>
      <w:lvlJc w:val="left"/>
      <w:pPr>
        <w:tabs>
          <w:tab w:val="num" w:pos="2512"/>
        </w:tabs>
        <w:ind w:left="2512" w:hanging="420"/>
      </w:pPr>
    </w:lvl>
    <w:lvl w:ilvl="5" w:tplc="0409001B" w:tentative="1">
      <w:start w:val="1"/>
      <w:numFmt w:val="lowerRoman"/>
      <w:lvlText w:val="%6."/>
      <w:lvlJc w:val="right"/>
      <w:pPr>
        <w:tabs>
          <w:tab w:val="num" w:pos="2932"/>
        </w:tabs>
        <w:ind w:left="2932" w:hanging="420"/>
      </w:pPr>
    </w:lvl>
    <w:lvl w:ilvl="6" w:tplc="0409000F" w:tentative="1">
      <w:start w:val="1"/>
      <w:numFmt w:val="decimal"/>
      <w:lvlText w:val="%7."/>
      <w:lvlJc w:val="left"/>
      <w:pPr>
        <w:tabs>
          <w:tab w:val="num" w:pos="3352"/>
        </w:tabs>
        <w:ind w:left="3352" w:hanging="420"/>
      </w:pPr>
    </w:lvl>
    <w:lvl w:ilvl="7" w:tplc="04090019" w:tentative="1">
      <w:start w:val="1"/>
      <w:numFmt w:val="lowerLetter"/>
      <w:lvlText w:val="%8)"/>
      <w:lvlJc w:val="left"/>
      <w:pPr>
        <w:tabs>
          <w:tab w:val="num" w:pos="3772"/>
        </w:tabs>
        <w:ind w:left="3772" w:hanging="420"/>
      </w:pPr>
    </w:lvl>
    <w:lvl w:ilvl="8" w:tplc="0409001B" w:tentative="1">
      <w:start w:val="1"/>
      <w:numFmt w:val="lowerRoman"/>
      <w:lvlText w:val="%9."/>
      <w:lvlJc w:val="right"/>
      <w:pPr>
        <w:tabs>
          <w:tab w:val="num" w:pos="4192"/>
        </w:tabs>
        <w:ind w:left="4192" w:hanging="420"/>
      </w:pPr>
    </w:lvl>
  </w:abstractNum>
  <w:abstractNum w:abstractNumId="18">
    <w:nsid w:val="7D062884"/>
    <w:multiLevelType w:val="hybridMultilevel"/>
    <w:tmpl w:val="E69C8744"/>
    <w:lvl w:ilvl="0" w:tplc="7E9ED00C">
      <w:start w:val="1"/>
      <w:numFmt w:val="decimal"/>
      <w:lvlText w:val="%1、"/>
      <w:lvlJc w:val="left"/>
      <w:pPr>
        <w:tabs>
          <w:tab w:val="num" w:pos="772"/>
        </w:tabs>
        <w:ind w:left="772" w:hanging="360"/>
      </w:pPr>
      <w:rPr>
        <w:rFonts w:hint="default"/>
      </w:rPr>
    </w:lvl>
    <w:lvl w:ilvl="1" w:tplc="04090019" w:tentative="1">
      <w:start w:val="1"/>
      <w:numFmt w:val="lowerLetter"/>
      <w:lvlText w:val="%2)"/>
      <w:lvlJc w:val="left"/>
      <w:pPr>
        <w:tabs>
          <w:tab w:val="num" w:pos="1252"/>
        </w:tabs>
        <w:ind w:left="1252" w:hanging="420"/>
      </w:pPr>
    </w:lvl>
    <w:lvl w:ilvl="2" w:tplc="0409001B" w:tentative="1">
      <w:start w:val="1"/>
      <w:numFmt w:val="lowerRoman"/>
      <w:lvlText w:val="%3."/>
      <w:lvlJc w:val="right"/>
      <w:pPr>
        <w:tabs>
          <w:tab w:val="num" w:pos="1672"/>
        </w:tabs>
        <w:ind w:left="1672" w:hanging="420"/>
      </w:pPr>
    </w:lvl>
    <w:lvl w:ilvl="3" w:tplc="0409000F" w:tentative="1">
      <w:start w:val="1"/>
      <w:numFmt w:val="decimal"/>
      <w:lvlText w:val="%4."/>
      <w:lvlJc w:val="left"/>
      <w:pPr>
        <w:tabs>
          <w:tab w:val="num" w:pos="2092"/>
        </w:tabs>
        <w:ind w:left="2092" w:hanging="420"/>
      </w:pPr>
    </w:lvl>
    <w:lvl w:ilvl="4" w:tplc="04090019" w:tentative="1">
      <w:start w:val="1"/>
      <w:numFmt w:val="lowerLetter"/>
      <w:lvlText w:val="%5)"/>
      <w:lvlJc w:val="left"/>
      <w:pPr>
        <w:tabs>
          <w:tab w:val="num" w:pos="2512"/>
        </w:tabs>
        <w:ind w:left="2512" w:hanging="420"/>
      </w:pPr>
    </w:lvl>
    <w:lvl w:ilvl="5" w:tplc="0409001B" w:tentative="1">
      <w:start w:val="1"/>
      <w:numFmt w:val="lowerRoman"/>
      <w:lvlText w:val="%6."/>
      <w:lvlJc w:val="right"/>
      <w:pPr>
        <w:tabs>
          <w:tab w:val="num" w:pos="2932"/>
        </w:tabs>
        <w:ind w:left="2932" w:hanging="420"/>
      </w:pPr>
    </w:lvl>
    <w:lvl w:ilvl="6" w:tplc="0409000F" w:tentative="1">
      <w:start w:val="1"/>
      <w:numFmt w:val="decimal"/>
      <w:lvlText w:val="%7."/>
      <w:lvlJc w:val="left"/>
      <w:pPr>
        <w:tabs>
          <w:tab w:val="num" w:pos="3352"/>
        </w:tabs>
        <w:ind w:left="3352" w:hanging="420"/>
      </w:pPr>
    </w:lvl>
    <w:lvl w:ilvl="7" w:tplc="04090019" w:tentative="1">
      <w:start w:val="1"/>
      <w:numFmt w:val="lowerLetter"/>
      <w:lvlText w:val="%8)"/>
      <w:lvlJc w:val="left"/>
      <w:pPr>
        <w:tabs>
          <w:tab w:val="num" w:pos="3772"/>
        </w:tabs>
        <w:ind w:left="3772" w:hanging="420"/>
      </w:pPr>
    </w:lvl>
    <w:lvl w:ilvl="8" w:tplc="0409001B" w:tentative="1">
      <w:start w:val="1"/>
      <w:numFmt w:val="lowerRoman"/>
      <w:lvlText w:val="%9."/>
      <w:lvlJc w:val="right"/>
      <w:pPr>
        <w:tabs>
          <w:tab w:val="num" w:pos="4192"/>
        </w:tabs>
        <w:ind w:left="4192" w:hanging="420"/>
      </w:pPr>
    </w:lvl>
  </w:abstractNum>
  <w:num w:numId="1">
    <w:abstractNumId w:val="11"/>
  </w:num>
  <w:num w:numId="2">
    <w:abstractNumId w:val="0"/>
  </w:num>
  <w:num w:numId="3">
    <w:abstractNumId w:val="18"/>
  </w:num>
  <w:num w:numId="4">
    <w:abstractNumId w:val="17"/>
  </w:num>
  <w:num w:numId="5">
    <w:abstractNumId w:val="7"/>
  </w:num>
  <w:num w:numId="6">
    <w:abstractNumId w:val="16"/>
  </w:num>
  <w:num w:numId="7">
    <w:abstractNumId w:val="15"/>
  </w:num>
  <w:num w:numId="8">
    <w:abstractNumId w:val="13"/>
  </w:num>
  <w:num w:numId="9">
    <w:abstractNumId w:val="5"/>
  </w:num>
  <w:num w:numId="10">
    <w:abstractNumId w:val="10"/>
  </w:num>
  <w:num w:numId="11">
    <w:abstractNumId w:val="14"/>
  </w:num>
  <w:num w:numId="12">
    <w:abstractNumId w:val="2"/>
  </w:num>
  <w:num w:numId="13">
    <w:abstractNumId w:val="8"/>
  </w:num>
  <w:num w:numId="14">
    <w:abstractNumId w:val="9"/>
  </w:num>
  <w:num w:numId="15">
    <w:abstractNumId w:val="4"/>
  </w:num>
  <w:num w:numId="16">
    <w:abstractNumId w:val="6"/>
  </w:num>
  <w:num w:numId="17">
    <w:abstractNumId w:val="3"/>
  </w:num>
  <w:num w:numId="18">
    <w:abstractNumId w:val="1"/>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746A"/>
    <w:rsid w:val="000316E6"/>
    <w:rsid w:val="00087692"/>
    <w:rsid w:val="000C746A"/>
    <w:rsid w:val="00307F4D"/>
    <w:rsid w:val="00386AF0"/>
    <w:rsid w:val="004D398D"/>
    <w:rsid w:val="005172EA"/>
    <w:rsid w:val="006C1240"/>
    <w:rsid w:val="007010CA"/>
    <w:rsid w:val="0088294B"/>
    <w:rsid w:val="008C3906"/>
    <w:rsid w:val="00941236"/>
    <w:rsid w:val="00954A5C"/>
    <w:rsid w:val="009C14DE"/>
    <w:rsid w:val="00A47CCE"/>
    <w:rsid w:val="00C00649"/>
    <w:rsid w:val="00C02378"/>
    <w:rsid w:val="00D35641"/>
    <w:rsid w:val="00DB1881"/>
    <w:rsid w:val="00DD1AF5"/>
    <w:rsid w:val="00ED0449"/>
    <w:rsid w:val="00EE0E11"/>
    <w:rsid w:val="00F12ED7"/>
    <w:rsid w:val="00FC518E"/>
    <w:rsid w:val="00FF0C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46A"/>
    <w:pPr>
      <w:widowControl w:val="0"/>
      <w:jc w:val="both"/>
    </w:pPr>
    <w:rPr>
      <w:szCs w:val="24"/>
    </w:rPr>
  </w:style>
  <w:style w:type="paragraph" w:styleId="1">
    <w:name w:val="heading 1"/>
    <w:basedOn w:val="a"/>
    <w:next w:val="a"/>
    <w:link w:val="1Char"/>
    <w:uiPriority w:val="99"/>
    <w:qFormat/>
    <w:rsid w:val="00FC518E"/>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FC518E"/>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FC518E"/>
    <w:rPr>
      <w:rFonts w:cs="Times New Roman"/>
      <w:b/>
      <w:bCs/>
      <w:kern w:val="44"/>
      <w:sz w:val="44"/>
      <w:szCs w:val="44"/>
    </w:rPr>
  </w:style>
  <w:style w:type="character" w:customStyle="1" w:styleId="2Char">
    <w:name w:val="标题 2 Char"/>
    <w:basedOn w:val="a0"/>
    <w:link w:val="2"/>
    <w:uiPriority w:val="99"/>
    <w:rsid w:val="00FC518E"/>
    <w:rPr>
      <w:rFonts w:ascii="Calibri Light" w:eastAsia="宋体" w:hAnsi="Calibri Light" w:cs="Times New Roman"/>
      <w:b/>
      <w:bCs/>
      <w:kern w:val="2"/>
      <w:sz w:val="32"/>
      <w:szCs w:val="32"/>
    </w:rPr>
  </w:style>
  <w:style w:type="paragraph" w:styleId="a3">
    <w:name w:val="Title"/>
    <w:basedOn w:val="a"/>
    <w:next w:val="a"/>
    <w:link w:val="Char"/>
    <w:uiPriority w:val="99"/>
    <w:qFormat/>
    <w:rsid w:val="00FC518E"/>
    <w:pPr>
      <w:spacing w:before="240" w:after="60"/>
      <w:jc w:val="center"/>
      <w:outlineLvl w:val="0"/>
    </w:pPr>
    <w:rPr>
      <w:rFonts w:ascii="Calibri Light" w:hAnsi="Calibri Light"/>
      <w:b/>
      <w:bCs/>
      <w:sz w:val="32"/>
      <w:szCs w:val="32"/>
    </w:rPr>
  </w:style>
  <w:style w:type="character" w:customStyle="1" w:styleId="Char">
    <w:name w:val="标题 Char"/>
    <w:basedOn w:val="a0"/>
    <w:link w:val="a3"/>
    <w:uiPriority w:val="99"/>
    <w:rsid w:val="00FC518E"/>
    <w:rPr>
      <w:rFonts w:ascii="Calibri Light" w:eastAsia="宋体" w:hAnsi="Calibri Light" w:cs="Times New Roman"/>
      <w:b/>
      <w:bCs/>
      <w:kern w:val="2"/>
      <w:sz w:val="32"/>
      <w:szCs w:val="32"/>
    </w:rPr>
  </w:style>
  <w:style w:type="paragraph" w:styleId="a4">
    <w:name w:val="footer"/>
    <w:basedOn w:val="a"/>
    <w:link w:val="Char0"/>
    <w:uiPriority w:val="99"/>
    <w:rsid w:val="000C746A"/>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0C746A"/>
    <w:rPr>
      <w:sz w:val="18"/>
      <w:szCs w:val="18"/>
    </w:rPr>
  </w:style>
  <w:style w:type="paragraph" w:styleId="a5">
    <w:name w:val="List Paragraph"/>
    <w:basedOn w:val="a"/>
    <w:uiPriority w:val="34"/>
    <w:qFormat/>
    <w:rsid w:val="000C746A"/>
    <w:pPr>
      <w:ind w:firstLineChars="200" w:firstLine="420"/>
    </w:pPr>
    <w:rPr>
      <w:szCs w:val="22"/>
    </w:rPr>
  </w:style>
  <w:style w:type="paragraph" w:styleId="HTML">
    <w:name w:val="HTML Preformatted"/>
    <w:basedOn w:val="a"/>
    <w:link w:val="HTMLChar"/>
    <w:uiPriority w:val="99"/>
    <w:unhideWhenUsed/>
    <w:rsid w:val="00DB18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DB1881"/>
    <w:rPr>
      <w:rFonts w:ascii="宋体" w:hAnsi="宋体" w:cs="宋体"/>
      <w:kern w:val="0"/>
      <w:sz w:val="24"/>
      <w:szCs w:val="24"/>
    </w:rPr>
  </w:style>
  <w:style w:type="paragraph" w:styleId="a6">
    <w:name w:val="header"/>
    <w:basedOn w:val="a"/>
    <w:link w:val="Char1"/>
    <w:uiPriority w:val="99"/>
    <w:semiHidden/>
    <w:unhideWhenUsed/>
    <w:rsid w:val="0088294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88294B"/>
    <w:rPr>
      <w:sz w:val="18"/>
      <w:szCs w:val="18"/>
    </w:rPr>
  </w:style>
  <w:style w:type="paragraph" w:styleId="a7">
    <w:name w:val="Normal (Web)"/>
    <w:basedOn w:val="a"/>
    <w:unhideWhenUsed/>
    <w:rsid w:val="0088294B"/>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178348573">
      <w:bodyDiv w:val="1"/>
      <w:marLeft w:val="0"/>
      <w:marRight w:val="0"/>
      <w:marTop w:val="0"/>
      <w:marBottom w:val="0"/>
      <w:divBdr>
        <w:top w:val="none" w:sz="0" w:space="0" w:color="auto"/>
        <w:left w:val="none" w:sz="0" w:space="0" w:color="auto"/>
        <w:bottom w:val="none" w:sz="0" w:space="0" w:color="auto"/>
        <w:right w:val="none" w:sz="0" w:space="0" w:color="auto"/>
      </w:divBdr>
      <w:divsChild>
        <w:div w:id="2105370173">
          <w:marLeft w:val="0"/>
          <w:marRight w:val="0"/>
          <w:marTop w:val="0"/>
          <w:marBottom w:val="0"/>
          <w:divBdr>
            <w:top w:val="none" w:sz="0" w:space="0" w:color="auto"/>
            <w:left w:val="none" w:sz="0" w:space="0" w:color="auto"/>
            <w:bottom w:val="none" w:sz="0" w:space="0" w:color="auto"/>
            <w:right w:val="none" w:sz="0" w:space="0" w:color="auto"/>
          </w:divBdr>
          <w:divsChild>
            <w:div w:id="1123886436">
              <w:marLeft w:val="0"/>
              <w:marRight w:val="0"/>
              <w:marTop w:val="0"/>
              <w:marBottom w:val="0"/>
              <w:divBdr>
                <w:top w:val="none" w:sz="0" w:space="0" w:color="auto"/>
                <w:left w:val="none" w:sz="0" w:space="0" w:color="auto"/>
                <w:bottom w:val="none" w:sz="0" w:space="0" w:color="auto"/>
                <w:right w:val="none" w:sz="0" w:space="0" w:color="auto"/>
              </w:divBdr>
              <w:divsChild>
                <w:div w:id="1008867325">
                  <w:marLeft w:val="0"/>
                  <w:marRight w:val="0"/>
                  <w:marTop w:val="0"/>
                  <w:marBottom w:val="0"/>
                  <w:divBdr>
                    <w:top w:val="none" w:sz="0" w:space="0" w:color="auto"/>
                    <w:left w:val="none" w:sz="0" w:space="0" w:color="auto"/>
                    <w:bottom w:val="none" w:sz="0" w:space="0" w:color="auto"/>
                    <w:right w:val="none" w:sz="0" w:space="0" w:color="auto"/>
                  </w:divBdr>
                  <w:divsChild>
                    <w:div w:id="1240822917">
                      <w:marLeft w:val="475"/>
                      <w:marRight w:val="0"/>
                      <w:marTop w:val="0"/>
                      <w:marBottom w:val="0"/>
                      <w:divBdr>
                        <w:top w:val="none" w:sz="0" w:space="0" w:color="auto"/>
                        <w:left w:val="none" w:sz="0" w:space="0" w:color="auto"/>
                        <w:bottom w:val="none" w:sz="0" w:space="0" w:color="auto"/>
                        <w:right w:val="none" w:sz="0" w:space="0" w:color="auto"/>
                      </w:divBdr>
                      <w:divsChild>
                        <w:div w:id="1594165040">
                          <w:marLeft w:val="0"/>
                          <w:marRight w:val="0"/>
                          <w:marTop w:val="475"/>
                          <w:marBottom w:val="0"/>
                          <w:divBdr>
                            <w:top w:val="none" w:sz="0" w:space="0" w:color="auto"/>
                            <w:left w:val="none" w:sz="0" w:space="0" w:color="auto"/>
                            <w:bottom w:val="none" w:sz="0" w:space="0" w:color="auto"/>
                            <w:right w:val="none" w:sz="0" w:space="0" w:color="auto"/>
                          </w:divBdr>
                          <w:divsChild>
                            <w:div w:id="817915773">
                              <w:marLeft w:val="0"/>
                              <w:marRight w:val="0"/>
                              <w:marTop w:val="0"/>
                              <w:marBottom w:val="0"/>
                              <w:divBdr>
                                <w:top w:val="none" w:sz="0" w:space="0" w:color="auto"/>
                                <w:left w:val="none" w:sz="0" w:space="0" w:color="auto"/>
                                <w:bottom w:val="none" w:sz="0" w:space="0" w:color="auto"/>
                                <w:right w:val="none" w:sz="0" w:space="0" w:color="auto"/>
                              </w:divBdr>
                              <w:divsChild>
                                <w:div w:id="1925800745">
                                  <w:marLeft w:val="0"/>
                                  <w:marRight w:val="0"/>
                                  <w:marTop w:val="7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848563">
      <w:bodyDiv w:val="1"/>
      <w:marLeft w:val="0"/>
      <w:marRight w:val="0"/>
      <w:marTop w:val="0"/>
      <w:marBottom w:val="0"/>
      <w:divBdr>
        <w:top w:val="none" w:sz="0" w:space="0" w:color="auto"/>
        <w:left w:val="none" w:sz="0" w:space="0" w:color="auto"/>
        <w:bottom w:val="none" w:sz="0" w:space="0" w:color="auto"/>
        <w:right w:val="none" w:sz="0" w:space="0" w:color="auto"/>
      </w:divBdr>
      <w:divsChild>
        <w:div w:id="1661424465">
          <w:marLeft w:val="0"/>
          <w:marRight w:val="0"/>
          <w:marTop w:val="0"/>
          <w:marBottom w:val="0"/>
          <w:divBdr>
            <w:top w:val="none" w:sz="0" w:space="0" w:color="auto"/>
            <w:left w:val="none" w:sz="0" w:space="0" w:color="auto"/>
            <w:bottom w:val="none" w:sz="0" w:space="0" w:color="auto"/>
            <w:right w:val="none" w:sz="0" w:space="0" w:color="auto"/>
          </w:divBdr>
          <w:divsChild>
            <w:div w:id="427509434">
              <w:marLeft w:val="0"/>
              <w:marRight w:val="0"/>
              <w:marTop w:val="0"/>
              <w:marBottom w:val="0"/>
              <w:divBdr>
                <w:top w:val="none" w:sz="0" w:space="0" w:color="auto"/>
                <w:left w:val="none" w:sz="0" w:space="0" w:color="auto"/>
                <w:bottom w:val="none" w:sz="0" w:space="0" w:color="auto"/>
                <w:right w:val="none" w:sz="0" w:space="0" w:color="auto"/>
              </w:divBdr>
              <w:divsChild>
                <w:div w:id="1014916631">
                  <w:marLeft w:val="0"/>
                  <w:marRight w:val="0"/>
                  <w:marTop w:val="0"/>
                  <w:marBottom w:val="0"/>
                  <w:divBdr>
                    <w:top w:val="none" w:sz="0" w:space="0" w:color="auto"/>
                    <w:left w:val="none" w:sz="0" w:space="0" w:color="auto"/>
                    <w:bottom w:val="none" w:sz="0" w:space="0" w:color="auto"/>
                    <w:right w:val="none" w:sz="0" w:space="0" w:color="auto"/>
                  </w:divBdr>
                  <w:divsChild>
                    <w:div w:id="2519266">
                      <w:marLeft w:val="475"/>
                      <w:marRight w:val="0"/>
                      <w:marTop w:val="0"/>
                      <w:marBottom w:val="0"/>
                      <w:divBdr>
                        <w:top w:val="none" w:sz="0" w:space="0" w:color="auto"/>
                        <w:left w:val="none" w:sz="0" w:space="0" w:color="auto"/>
                        <w:bottom w:val="none" w:sz="0" w:space="0" w:color="auto"/>
                        <w:right w:val="none" w:sz="0" w:space="0" w:color="auto"/>
                      </w:divBdr>
                      <w:divsChild>
                        <w:div w:id="921331896">
                          <w:marLeft w:val="0"/>
                          <w:marRight w:val="0"/>
                          <w:marTop w:val="475"/>
                          <w:marBottom w:val="0"/>
                          <w:divBdr>
                            <w:top w:val="none" w:sz="0" w:space="0" w:color="auto"/>
                            <w:left w:val="none" w:sz="0" w:space="0" w:color="auto"/>
                            <w:bottom w:val="none" w:sz="0" w:space="0" w:color="auto"/>
                            <w:right w:val="none" w:sz="0" w:space="0" w:color="auto"/>
                          </w:divBdr>
                          <w:divsChild>
                            <w:div w:id="1374380674">
                              <w:marLeft w:val="0"/>
                              <w:marRight w:val="0"/>
                              <w:marTop w:val="0"/>
                              <w:marBottom w:val="0"/>
                              <w:divBdr>
                                <w:top w:val="none" w:sz="0" w:space="0" w:color="auto"/>
                                <w:left w:val="none" w:sz="0" w:space="0" w:color="auto"/>
                                <w:bottom w:val="none" w:sz="0" w:space="0" w:color="auto"/>
                                <w:right w:val="none" w:sz="0" w:space="0" w:color="auto"/>
                              </w:divBdr>
                              <w:divsChild>
                                <w:div w:id="1947734536">
                                  <w:marLeft w:val="0"/>
                                  <w:marRight w:val="0"/>
                                  <w:marTop w:val="7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6305144">
      <w:bodyDiv w:val="1"/>
      <w:marLeft w:val="0"/>
      <w:marRight w:val="0"/>
      <w:marTop w:val="0"/>
      <w:marBottom w:val="0"/>
      <w:divBdr>
        <w:top w:val="none" w:sz="0" w:space="0" w:color="auto"/>
        <w:left w:val="none" w:sz="0" w:space="0" w:color="auto"/>
        <w:bottom w:val="none" w:sz="0" w:space="0" w:color="auto"/>
        <w:right w:val="none" w:sz="0" w:space="0" w:color="auto"/>
      </w:divBdr>
      <w:divsChild>
        <w:div w:id="158473017">
          <w:marLeft w:val="0"/>
          <w:marRight w:val="0"/>
          <w:marTop w:val="0"/>
          <w:marBottom w:val="0"/>
          <w:divBdr>
            <w:top w:val="none" w:sz="0" w:space="0" w:color="auto"/>
            <w:left w:val="none" w:sz="0" w:space="0" w:color="auto"/>
            <w:bottom w:val="none" w:sz="0" w:space="0" w:color="auto"/>
            <w:right w:val="none" w:sz="0" w:space="0" w:color="auto"/>
          </w:divBdr>
          <w:divsChild>
            <w:div w:id="384304602">
              <w:marLeft w:val="0"/>
              <w:marRight w:val="0"/>
              <w:marTop w:val="0"/>
              <w:marBottom w:val="0"/>
              <w:divBdr>
                <w:top w:val="none" w:sz="0" w:space="0" w:color="auto"/>
                <w:left w:val="none" w:sz="0" w:space="0" w:color="auto"/>
                <w:bottom w:val="none" w:sz="0" w:space="0" w:color="auto"/>
                <w:right w:val="none" w:sz="0" w:space="0" w:color="auto"/>
              </w:divBdr>
              <w:divsChild>
                <w:div w:id="1524898038">
                  <w:marLeft w:val="0"/>
                  <w:marRight w:val="0"/>
                  <w:marTop w:val="0"/>
                  <w:marBottom w:val="0"/>
                  <w:divBdr>
                    <w:top w:val="none" w:sz="0" w:space="0" w:color="auto"/>
                    <w:left w:val="none" w:sz="0" w:space="0" w:color="auto"/>
                    <w:bottom w:val="none" w:sz="0" w:space="0" w:color="auto"/>
                    <w:right w:val="none" w:sz="0" w:space="0" w:color="auto"/>
                  </w:divBdr>
                  <w:divsChild>
                    <w:div w:id="13684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E6E630-48F2-4CDC-A5E2-B374A4DA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1117</Words>
  <Characters>6367</Characters>
  <Application>Microsoft Office Word</Application>
  <DocSecurity>0</DocSecurity>
  <Lines>53</Lines>
  <Paragraphs>14</Paragraphs>
  <ScaleCrop>false</ScaleCrop>
  <Company>Hewlett-Packard Company</Company>
  <LinksUpToDate>false</LinksUpToDate>
  <CharactersWithSpaces>7470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dwp</dc:creator>
  <cp:lastModifiedBy>dwp</cp:lastModifiedBy>
  <cp:revision>9</cp:revision>
  <dcterms:created xsi:type="dcterms:W3CDTF">2017-12-29T05:32:00Z</dcterms:created>
  <dcterms:modified xsi:type="dcterms:W3CDTF">2017-12-29T11:58:00Z</dcterms:modified>
</cp:coreProperties>
</file>