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202A8" w14:textId="77777777" w:rsidR="00B21379" w:rsidRPr="00E83C0B" w:rsidRDefault="00B21379" w:rsidP="00B21379">
      <w:pPr>
        <w:jc w:val="left"/>
        <w:rPr>
          <w:rFonts w:ascii="黑体" w:eastAsia="黑体" w:hAnsi="黑体"/>
          <w:sz w:val="32"/>
          <w:szCs w:val="32"/>
        </w:rPr>
      </w:pPr>
      <w:r w:rsidRPr="00E83C0B">
        <w:rPr>
          <w:rFonts w:ascii="黑体" w:eastAsia="黑体" w:hAnsi="黑体" w:hint="eastAsia"/>
          <w:sz w:val="32"/>
          <w:szCs w:val="32"/>
        </w:rPr>
        <w:t>附件</w:t>
      </w:r>
      <w:r>
        <w:rPr>
          <w:rFonts w:ascii="黑体" w:eastAsia="黑体" w:hAnsi="黑体" w:hint="eastAsia"/>
          <w:sz w:val="32"/>
          <w:szCs w:val="32"/>
        </w:rPr>
        <w:t>5</w:t>
      </w:r>
    </w:p>
    <w:p w14:paraId="7C9CBD92" w14:textId="77777777" w:rsidR="00B21379" w:rsidRPr="00746229" w:rsidRDefault="00B21379" w:rsidP="00C874F7">
      <w:pPr>
        <w:spacing w:beforeLines="50" w:before="156" w:afterLines="50" w:after="156" w:line="600" w:lineRule="exact"/>
        <w:jc w:val="center"/>
        <w:rPr>
          <w:rFonts w:ascii="方正小标宋简体" w:eastAsia="方正小标宋简体"/>
          <w:sz w:val="44"/>
          <w:szCs w:val="44"/>
        </w:rPr>
      </w:pPr>
      <w:r w:rsidRPr="00746229">
        <w:rPr>
          <w:rFonts w:ascii="方正小标宋简体" w:eastAsia="方正小标宋简体" w:hint="eastAsia"/>
          <w:sz w:val="44"/>
          <w:szCs w:val="44"/>
        </w:rPr>
        <w:t>教师个人简介</w:t>
      </w:r>
    </w:p>
    <w:p w14:paraId="24218260" w14:textId="77777777" w:rsidR="00B21379" w:rsidRPr="00746229" w:rsidRDefault="00B21379" w:rsidP="00C874F7">
      <w:pPr>
        <w:spacing w:beforeLines="50" w:before="156" w:afterLines="50" w:after="156"/>
        <w:rPr>
          <w:rFonts w:ascii="黑体" w:eastAsia="黑体" w:hAnsi="黑体"/>
          <w:sz w:val="28"/>
          <w:szCs w:val="28"/>
        </w:rPr>
      </w:pPr>
      <w:r w:rsidRPr="00746229">
        <w:rPr>
          <w:rFonts w:ascii="黑体" w:eastAsia="黑体" w:hAnsi="黑体" w:hint="eastAsia"/>
          <w:sz w:val="28"/>
          <w:szCs w:val="28"/>
        </w:rPr>
        <w:t>一、基本信息</w:t>
      </w:r>
    </w:p>
    <w:tbl>
      <w:tblPr>
        <w:tblW w:w="89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1"/>
        <w:gridCol w:w="2633"/>
        <w:gridCol w:w="2423"/>
        <w:gridCol w:w="2131"/>
      </w:tblGrid>
      <w:tr w:rsidR="00B21379" w:rsidRPr="00746229" w14:paraId="0162B5F8" w14:textId="77777777" w:rsidTr="000573E5">
        <w:trPr>
          <w:trHeight w:val="57"/>
          <w:jc w:val="center"/>
        </w:trPr>
        <w:tc>
          <w:tcPr>
            <w:tcW w:w="1761" w:type="dxa"/>
          </w:tcPr>
          <w:p w14:paraId="34936BED"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姓名</w:t>
            </w:r>
          </w:p>
        </w:tc>
        <w:tc>
          <w:tcPr>
            <w:tcW w:w="2633" w:type="dxa"/>
          </w:tcPr>
          <w:p w14:paraId="16A02EC7" w14:textId="77777777" w:rsidR="00B21379" w:rsidRPr="00746229" w:rsidRDefault="001B2489" w:rsidP="000573E5">
            <w:pPr>
              <w:jc w:val="center"/>
              <w:rPr>
                <w:rFonts w:ascii="仿宋_GB2312" w:eastAsia="仿宋_GB2312"/>
                <w:sz w:val="24"/>
              </w:rPr>
            </w:pPr>
            <w:r>
              <w:rPr>
                <w:rFonts w:ascii="仿宋_GB2312" w:eastAsia="仿宋_GB2312" w:hint="eastAsia"/>
                <w:sz w:val="24"/>
              </w:rPr>
              <w:t>郑莉萍</w:t>
            </w:r>
          </w:p>
        </w:tc>
        <w:tc>
          <w:tcPr>
            <w:tcW w:w="2423" w:type="dxa"/>
          </w:tcPr>
          <w:p w14:paraId="1A2F4D4E"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性别</w:t>
            </w:r>
          </w:p>
        </w:tc>
        <w:tc>
          <w:tcPr>
            <w:tcW w:w="2131" w:type="dxa"/>
          </w:tcPr>
          <w:p w14:paraId="23B567FA" w14:textId="77777777" w:rsidR="00B21379" w:rsidRPr="00746229" w:rsidRDefault="001B2489" w:rsidP="000573E5">
            <w:pPr>
              <w:jc w:val="center"/>
              <w:rPr>
                <w:rFonts w:ascii="仿宋_GB2312" w:eastAsia="仿宋_GB2312"/>
                <w:sz w:val="24"/>
              </w:rPr>
            </w:pPr>
            <w:r>
              <w:rPr>
                <w:rFonts w:ascii="仿宋_GB2312" w:eastAsia="仿宋_GB2312" w:hint="eastAsia"/>
                <w:sz w:val="24"/>
              </w:rPr>
              <w:t>女</w:t>
            </w:r>
          </w:p>
        </w:tc>
      </w:tr>
      <w:tr w:rsidR="00B21379" w:rsidRPr="00746229" w14:paraId="072B38D9" w14:textId="77777777" w:rsidTr="000573E5">
        <w:trPr>
          <w:trHeight w:val="57"/>
          <w:jc w:val="center"/>
        </w:trPr>
        <w:tc>
          <w:tcPr>
            <w:tcW w:w="1761" w:type="dxa"/>
          </w:tcPr>
          <w:p w14:paraId="42EB9DE5"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民族</w:t>
            </w:r>
          </w:p>
        </w:tc>
        <w:tc>
          <w:tcPr>
            <w:tcW w:w="2633" w:type="dxa"/>
          </w:tcPr>
          <w:p w14:paraId="641539E0" w14:textId="77777777" w:rsidR="00B21379" w:rsidRPr="00746229" w:rsidRDefault="001B2489" w:rsidP="000573E5">
            <w:pPr>
              <w:jc w:val="center"/>
              <w:rPr>
                <w:rFonts w:ascii="仿宋_GB2312" w:eastAsia="仿宋_GB2312"/>
                <w:sz w:val="24"/>
              </w:rPr>
            </w:pPr>
            <w:r>
              <w:rPr>
                <w:rFonts w:ascii="仿宋_GB2312" w:eastAsia="仿宋_GB2312" w:hint="eastAsia"/>
                <w:sz w:val="24"/>
              </w:rPr>
              <w:t>汉族</w:t>
            </w:r>
          </w:p>
        </w:tc>
        <w:tc>
          <w:tcPr>
            <w:tcW w:w="2423" w:type="dxa"/>
          </w:tcPr>
          <w:p w14:paraId="1D5A29F5"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籍贯</w:t>
            </w:r>
          </w:p>
        </w:tc>
        <w:tc>
          <w:tcPr>
            <w:tcW w:w="2131" w:type="dxa"/>
          </w:tcPr>
          <w:p w14:paraId="27085ED7" w14:textId="77777777" w:rsidR="00B21379" w:rsidRPr="00746229" w:rsidRDefault="001B2489" w:rsidP="000573E5">
            <w:pPr>
              <w:jc w:val="center"/>
              <w:rPr>
                <w:rFonts w:ascii="仿宋_GB2312" w:eastAsia="仿宋_GB2312"/>
                <w:sz w:val="24"/>
              </w:rPr>
            </w:pPr>
            <w:r>
              <w:rPr>
                <w:rFonts w:ascii="仿宋_GB2312" w:eastAsia="仿宋_GB2312" w:hint="eastAsia"/>
                <w:sz w:val="24"/>
              </w:rPr>
              <w:t>江西</w:t>
            </w:r>
          </w:p>
        </w:tc>
      </w:tr>
      <w:tr w:rsidR="00B21379" w:rsidRPr="00746229" w14:paraId="1ABBB1ED" w14:textId="77777777" w:rsidTr="000573E5">
        <w:trPr>
          <w:trHeight w:val="57"/>
          <w:jc w:val="center"/>
        </w:trPr>
        <w:tc>
          <w:tcPr>
            <w:tcW w:w="1761" w:type="dxa"/>
          </w:tcPr>
          <w:p w14:paraId="20308F09"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出生日期</w:t>
            </w:r>
          </w:p>
        </w:tc>
        <w:tc>
          <w:tcPr>
            <w:tcW w:w="2633" w:type="dxa"/>
          </w:tcPr>
          <w:p w14:paraId="01EC1A93" w14:textId="77777777" w:rsidR="00B21379" w:rsidRPr="00746229" w:rsidRDefault="001B2489" w:rsidP="000573E5">
            <w:pPr>
              <w:jc w:val="center"/>
              <w:rPr>
                <w:rFonts w:ascii="仿宋_GB2312" w:eastAsia="仿宋_GB2312"/>
                <w:sz w:val="24"/>
              </w:rPr>
            </w:pPr>
            <w:r>
              <w:rPr>
                <w:rFonts w:ascii="仿宋_GB2312" w:eastAsia="仿宋_GB2312" w:hint="eastAsia"/>
                <w:sz w:val="24"/>
              </w:rPr>
              <w:t>1975.04.06</w:t>
            </w:r>
          </w:p>
        </w:tc>
        <w:tc>
          <w:tcPr>
            <w:tcW w:w="2423" w:type="dxa"/>
          </w:tcPr>
          <w:p w14:paraId="59C425C2"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所属学校</w:t>
            </w:r>
          </w:p>
        </w:tc>
        <w:tc>
          <w:tcPr>
            <w:tcW w:w="2131" w:type="dxa"/>
          </w:tcPr>
          <w:p w14:paraId="54E971B3" w14:textId="77777777" w:rsidR="00B21379" w:rsidRPr="00746229" w:rsidRDefault="001B2489" w:rsidP="000573E5">
            <w:pPr>
              <w:jc w:val="center"/>
              <w:rPr>
                <w:rFonts w:ascii="仿宋_GB2312" w:eastAsia="仿宋_GB2312"/>
                <w:sz w:val="24"/>
              </w:rPr>
            </w:pPr>
            <w:r>
              <w:rPr>
                <w:rFonts w:ascii="仿宋_GB2312" w:eastAsia="仿宋_GB2312" w:hint="eastAsia"/>
                <w:sz w:val="24"/>
              </w:rPr>
              <w:t>南昌大学</w:t>
            </w:r>
          </w:p>
        </w:tc>
      </w:tr>
      <w:tr w:rsidR="00B21379" w:rsidRPr="00746229" w14:paraId="32325B72" w14:textId="77777777" w:rsidTr="000573E5">
        <w:trPr>
          <w:trHeight w:val="57"/>
          <w:jc w:val="center"/>
        </w:trPr>
        <w:tc>
          <w:tcPr>
            <w:tcW w:w="1761" w:type="dxa"/>
          </w:tcPr>
          <w:p w14:paraId="2DA59908"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政治面貌</w:t>
            </w:r>
          </w:p>
        </w:tc>
        <w:tc>
          <w:tcPr>
            <w:tcW w:w="2633" w:type="dxa"/>
          </w:tcPr>
          <w:p w14:paraId="44EC89C5" w14:textId="77777777" w:rsidR="00B21379" w:rsidRPr="00746229" w:rsidRDefault="001B2489" w:rsidP="000573E5">
            <w:pPr>
              <w:jc w:val="center"/>
              <w:rPr>
                <w:rFonts w:ascii="仿宋_GB2312" w:eastAsia="仿宋_GB2312"/>
                <w:sz w:val="24"/>
              </w:rPr>
            </w:pPr>
            <w:r>
              <w:rPr>
                <w:rFonts w:ascii="仿宋_GB2312" w:eastAsia="仿宋_GB2312" w:hint="eastAsia"/>
                <w:sz w:val="24"/>
              </w:rPr>
              <w:t>中共党员</w:t>
            </w:r>
          </w:p>
        </w:tc>
        <w:tc>
          <w:tcPr>
            <w:tcW w:w="2423" w:type="dxa"/>
          </w:tcPr>
          <w:p w14:paraId="416E1771"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职称</w:t>
            </w:r>
          </w:p>
        </w:tc>
        <w:tc>
          <w:tcPr>
            <w:tcW w:w="2131" w:type="dxa"/>
          </w:tcPr>
          <w:p w14:paraId="378631D4" w14:textId="77777777" w:rsidR="00B21379" w:rsidRPr="00746229" w:rsidRDefault="001B2489" w:rsidP="000573E5">
            <w:pPr>
              <w:jc w:val="center"/>
              <w:rPr>
                <w:rFonts w:ascii="仿宋_GB2312" w:eastAsia="仿宋_GB2312"/>
                <w:sz w:val="24"/>
              </w:rPr>
            </w:pPr>
            <w:r>
              <w:rPr>
                <w:rFonts w:ascii="仿宋_GB2312" w:eastAsia="仿宋_GB2312" w:hint="eastAsia"/>
                <w:sz w:val="24"/>
              </w:rPr>
              <w:t>教授</w:t>
            </w:r>
          </w:p>
        </w:tc>
      </w:tr>
      <w:tr w:rsidR="00B21379" w:rsidRPr="00746229" w14:paraId="579D663D" w14:textId="77777777" w:rsidTr="000573E5">
        <w:trPr>
          <w:trHeight w:val="57"/>
          <w:jc w:val="center"/>
        </w:trPr>
        <w:tc>
          <w:tcPr>
            <w:tcW w:w="1761" w:type="dxa"/>
          </w:tcPr>
          <w:p w14:paraId="50EAFE8D"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最高学历</w:t>
            </w:r>
          </w:p>
        </w:tc>
        <w:tc>
          <w:tcPr>
            <w:tcW w:w="2633" w:type="dxa"/>
          </w:tcPr>
          <w:p w14:paraId="623454C4" w14:textId="77777777" w:rsidR="00B21379" w:rsidRPr="00746229" w:rsidRDefault="001B2489" w:rsidP="000573E5">
            <w:pPr>
              <w:jc w:val="center"/>
              <w:rPr>
                <w:rFonts w:ascii="仿宋_GB2312" w:eastAsia="仿宋_GB2312"/>
                <w:sz w:val="24"/>
              </w:rPr>
            </w:pPr>
            <w:r>
              <w:rPr>
                <w:rFonts w:ascii="仿宋_GB2312" w:eastAsia="仿宋_GB2312" w:hint="eastAsia"/>
                <w:sz w:val="24"/>
              </w:rPr>
              <w:t>研究生</w:t>
            </w:r>
          </w:p>
        </w:tc>
        <w:tc>
          <w:tcPr>
            <w:tcW w:w="2423" w:type="dxa"/>
          </w:tcPr>
          <w:p w14:paraId="0CA4D27A"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最高学位</w:t>
            </w:r>
          </w:p>
        </w:tc>
        <w:tc>
          <w:tcPr>
            <w:tcW w:w="2131" w:type="dxa"/>
          </w:tcPr>
          <w:p w14:paraId="2A2B3BAF" w14:textId="77777777" w:rsidR="00B21379" w:rsidRPr="00746229" w:rsidRDefault="001B2489" w:rsidP="000573E5">
            <w:pPr>
              <w:jc w:val="center"/>
              <w:rPr>
                <w:rFonts w:ascii="仿宋_GB2312" w:eastAsia="仿宋_GB2312"/>
                <w:sz w:val="24"/>
              </w:rPr>
            </w:pPr>
            <w:r>
              <w:rPr>
                <w:rFonts w:ascii="仿宋_GB2312" w:eastAsia="仿宋_GB2312" w:hint="eastAsia"/>
                <w:sz w:val="24"/>
              </w:rPr>
              <w:t>博士</w:t>
            </w:r>
          </w:p>
        </w:tc>
      </w:tr>
      <w:tr w:rsidR="00B21379" w:rsidRPr="00746229" w14:paraId="5DCD4450" w14:textId="77777777" w:rsidTr="000573E5">
        <w:trPr>
          <w:trHeight w:val="57"/>
          <w:jc w:val="center"/>
        </w:trPr>
        <w:tc>
          <w:tcPr>
            <w:tcW w:w="1761" w:type="dxa"/>
          </w:tcPr>
          <w:p w14:paraId="4C681ECE"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毕业院校</w:t>
            </w:r>
          </w:p>
        </w:tc>
        <w:tc>
          <w:tcPr>
            <w:tcW w:w="2633" w:type="dxa"/>
          </w:tcPr>
          <w:p w14:paraId="5172AD36" w14:textId="77777777" w:rsidR="00B21379" w:rsidRPr="00746229" w:rsidRDefault="001B2489" w:rsidP="000573E5">
            <w:pPr>
              <w:jc w:val="center"/>
              <w:rPr>
                <w:rFonts w:ascii="仿宋_GB2312" w:eastAsia="仿宋_GB2312"/>
                <w:sz w:val="24"/>
              </w:rPr>
            </w:pPr>
            <w:r>
              <w:rPr>
                <w:rFonts w:ascii="仿宋_GB2312" w:eastAsia="仿宋_GB2312" w:hint="eastAsia"/>
                <w:sz w:val="24"/>
              </w:rPr>
              <w:t>南昌大学</w:t>
            </w:r>
          </w:p>
        </w:tc>
        <w:tc>
          <w:tcPr>
            <w:tcW w:w="2423" w:type="dxa"/>
          </w:tcPr>
          <w:p w14:paraId="376BCB6E" w14:textId="77777777" w:rsidR="00B21379" w:rsidRPr="00746229" w:rsidRDefault="00B21379" w:rsidP="000573E5">
            <w:pPr>
              <w:jc w:val="center"/>
              <w:rPr>
                <w:rFonts w:ascii="仿宋_GB2312" w:eastAsia="仿宋_GB2312"/>
                <w:sz w:val="24"/>
              </w:rPr>
            </w:pPr>
            <w:r w:rsidRPr="00746229">
              <w:rPr>
                <w:rFonts w:ascii="仿宋_GB2312" w:eastAsia="仿宋_GB2312" w:hint="eastAsia"/>
                <w:sz w:val="24"/>
              </w:rPr>
              <w:t>行政职务</w:t>
            </w:r>
          </w:p>
        </w:tc>
        <w:tc>
          <w:tcPr>
            <w:tcW w:w="2131" w:type="dxa"/>
          </w:tcPr>
          <w:p w14:paraId="3D681A7F" w14:textId="77777777" w:rsidR="00B21379" w:rsidRPr="00746229" w:rsidRDefault="001B2489" w:rsidP="000573E5">
            <w:pPr>
              <w:jc w:val="center"/>
              <w:rPr>
                <w:rFonts w:ascii="仿宋_GB2312" w:eastAsia="仿宋_GB2312"/>
                <w:sz w:val="24"/>
              </w:rPr>
            </w:pPr>
            <w:r>
              <w:rPr>
                <w:rFonts w:ascii="仿宋_GB2312" w:eastAsia="仿宋_GB2312" w:hint="eastAsia"/>
                <w:sz w:val="24"/>
              </w:rPr>
              <w:t>创新创业学院院长、教务处副处长</w:t>
            </w:r>
          </w:p>
        </w:tc>
      </w:tr>
    </w:tbl>
    <w:p w14:paraId="26C2AA86" w14:textId="77777777" w:rsidR="00B21379" w:rsidRPr="00746229" w:rsidRDefault="00B21379" w:rsidP="00C874F7">
      <w:pPr>
        <w:spacing w:beforeLines="50" w:before="156" w:afterLines="50" w:after="156"/>
        <w:rPr>
          <w:rFonts w:ascii="黑体" w:eastAsia="黑体" w:hAnsi="黑体"/>
          <w:sz w:val="28"/>
          <w:szCs w:val="28"/>
        </w:rPr>
      </w:pPr>
      <w:r w:rsidRPr="00746229">
        <w:rPr>
          <w:rFonts w:ascii="黑体" w:eastAsia="黑体" w:hAnsi="黑体" w:hint="eastAsia"/>
          <w:sz w:val="28"/>
          <w:szCs w:val="28"/>
        </w:rPr>
        <w:t>二、教学情况（主要承担的课程、获奖情况等）</w:t>
      </w:r>
    </w:p>
    <w:tbl>
      <w:tblPr>
        <w:tblW w:w="9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45"/>
      </w:tblGrid>
      <w:tr w:rsidR="00B21379" w14:paraId="54AF9FAE" w14:textId="77777777" w:rsidTr="000573E5">
        <w:trPr>
          <w:trHeight w:val="3458"/>
          <w:jc w:val="center"/>
        </w:trPr>
        <w:tc>
          <w:tcPr>
            <w:tcW w:w="9045" w:type="dxa"/>
          </w:tcPr>
          <w:p w14:paraId="15149B04" w14:textId="351A5EC2" w:rsidR="001B2489" w:rsidRDefault="001B2489" w:rsidP="00C874F7">
            <w:pPr>
              <w:spacing w:beforeLines="50" w:before="156"/>
              <w:ind w:firstLineChars="200" w:firstLine="480"/>
              <w:rPr>
                <w:rFonts w:eastAsia="仿宋_GB2312"/>
                <w:kern w:val="0"/>
                <w:sz w:val="24"/>
              </w:rPr>
            </w:pPr>
            <w:r w:rsidRPr="001B2489">
              <w:rPr>
                <w:rFonts w:eastAsia="仿宋_GB2312" w:hint="eastAsia"/>
                <w:kern w:val="0"/>
                <w:sz w:val="24"/>
              </w:rPr>
              <w:t>1</w:t>
            </w:r>
            <w:r w:rsidRPr="001B2489">
              <w:rPr>
                <w:rFonts w:eastAsia="仿宋_GB2312" w:hint="eastAsia"/>
                <w:kern w:val="0"/>
                <w:sz w:val="24"/>
              </w:rPr>
              <w:t>、主讲开设</w:t>
            </w:r>
            <w:r w:rsidR="00A571FD" w:rsidRPr="001B2489">
              <w:rPr>
                <w:rFonts w:eastAsia="仿宋_GB2312" w:hint="eastAsia"/>
                <w:kern w:val="0"/>
                <w:sz w:val="24"/>
              </w:rPr>
              <w:fldChar w:fldCharType="begin"/>
            </w:r>
            <w:r w:rsidRPr="001B2489">
              <w:rPr>
                <w:rFonts w:eastAsia="仿宋_GB2312" w:hint="eastAsia"/>
                <w:kern w:val="0"/>
                <w:sz w:val="24"/>
              </w:rPr>
              <w:instrText xml:space="preserve"> = 2 \* ROMAN \* MERGEFORMAT </w:instrText>
            </w:r>
            <w:r w:rsidR="00A571FD" w:rsidRPr="001B2489">
              <w:rPr>
                <w:rFonts w:eastAsia="仿宋_GB2312" w:hint="eastAsia"/>
                <w:kern w:val="0"/>
                <w:sz w:val="24"/>
              </w:rPr>
              <w:fldChar w:fldCharType="separate"/>
            </w:r>
            <w:r w:rsidRPr="001B2489">
              <w:rPr>
                <w:rFonts w:eastAsia="仿宋_GB2312" w:hint="eastAsia"/>
                <w:kern w:val="0"/>
                <w:sz w:val="24"/>
              </w:rPr>
              <w:t>II</w:t>
            </w:r>
            <w:r w:rsidR="00A571FD" w:rsidRPr="001B2489">
              <w:rPr>
                <w:rFonts w:eastAsia="仿宋_GB2312" w:hint="eastAsia"/>
                <w:kern w:val="0"/>
                <w:sz w:val="24"/>
              </w:rPr>
              <w:fldChar w:fldCharType="end"/>
            </w:r>
            <w:r w:rsidRPr="001B2489">
              <w:rPr>
                <w:rFonts w:eastAsia="仿宋_GB2312" w:hint="eastAsia"/>
                <w:kern w:val="0"/>
                <w:sz w:val="24"/>
              </w:rPr>
              <w:t>类通识课程《现场生命急救知识与技能》，为全国首个与社团建设、在线虚拟体验紧密结合的急救课程，</w:t>
            </w:r>
            <w:r w:rsidRPr="001B2489">
              <w:rPr>
                <w:rFonts w:eastAsia="仿宋_GB2312"/>
                <w:kern w:val="0"/>
                <w:sz w:val="24"/>
              </w:rPr>
              <w:t>连续</w:t>
            </w:r>
            <w:r w:rsidRPr="001B2489">
              <w:rPr>
                <w:rFonts w:eastAsia="仿宋_GB2312" w:hint="eastAsia"/>
                <w:kern w:val="0"/>
                <w:sz w:val="24"/>
              </w:rPr>
              <w:t>十一</w:t>
            </w:r>
            <w:r w:rsidRPr="001B2489">
              <w:rPr>
                <w:rFonts w:eastAsia="仿宋_GB2312"/>
                <w:kern w:val="0"/>
                <w:sz w:val="24"/>
              </w:rPr>
              <w:t>学</w:t>
            </w:r>
            <w:r w:rsidR="00133D89">
              <w:rPr>
                <w:rFonts w:eastAsia="仿宋_GB2312" w:hint="eastAsia"/>
                <w:kern w:val="0"/>
                <w:sz w:val="24"/>
              </w:rPr>
              <w:t>期</w:t>
            </w:r>
            <w:r w:rsidRPr="001B2489">
              <w:rPr>
                <w:rFonts w:eastAsia="仿宋_GB2312"/>
                <w:kern w:val="0"/>
                <w:sz w:val="24"/>
              </w:rPr>
              <w:t>获学校</w:t>
            </w:r>
            <w:r w:rsidRPr="001B2489">
              <w:rPr>
                <w:rFonts w:eastAsia="仿宋_GB2312"/>
                <w:kern w:val="0"/>
                <w:sz w:val="24"/>
              </w:rPr>
              <w:t>“</w:t>
            </w:r>
            <w:r w:rsidRPr="001B2489">
              <w:rPr>
                <w:rFonts w:eastAsia="仿宋_GB2312"/>
                <w:kern w:val="0"/>
                <w:sz w:val="24"/>
              </w:rPr>
              <w:t>授课质量优秀奖</w:t>
            </w:r>
            <w:r w:rsidRPr="001B2489">
              <w:rPr>
                <w:rFonts w:eastAsia="仿宋_GB2312"/>
                <w:kern w:val="0"/>
                <w:sz w:val="24"/>
              </w:rPr>
              <w:t>”</w:t>
            </w:r>
            <w:r w:rsidRPr="001B2489">
              <w:rPr>
                <w:rFonts w:eastAsia="仿宋_GB2312"/>
                <w:kern w:val="0"/>
                <w:sz w:val="24"/>
              </w:rPr>
              <w:t>，成为</w:t>
            </w:r>
            <w:r w:rsidRPr="001B2489">
              <w:rPr>
                <w:rFonts w:eastAsia="仿宋_GB2312" w:hint="eastAsia"/>
                <w:kern w:val="0"/>
                <w:sz w:val="24"/>
              </w:rPr>
              <w:t>学校</w:t>
            </w:r>
            <w:r w:rsidR="00133D89">
              <w:rPr>
                <w:rFonts w:eastAsia="仿宋_GB2312"/>
                <w:kern w:val="0"/>
                <w:sz w:val="24"/>
              </w:rPr>
              <w:t>最热门</w:t>
            </w:r>
            <w:r w:rsidRPr="001B2489">
              <w:rPr>
                <w:rFonts w:eastAsia="仿宋_GB2312"/>
                <w:kern w:val="0"/>
                <w:sz w:val="24"/>
              </w:rPr>
              <w:t>课程之一。</w:t>
            </w:r>
            <w:r w:rsidRPr="001B2489">
              <w:rPr>
                <w:rFonts w:eastAsia="仿宋_GB2312" w:hint="eastAsia"/>
                <w:kern w:val="0"/>
                <w:sz w:val="24"/>
              </w:rPr>
              <w:t>2</w:t>
            </w:r>
            <w:r w:rsidRPr="001B2489">
              <w:rPr>
                <w:rFonts w:eastAsia="仿宋_GB2312" w:hint="eastAsia"/>
                <w:kern w:val="0"/>
                <w:sz w:val="24"/>
              </w:rPr>
              <w:t>、开发互联网</w:t>
            </w:r>
            <w:r w:rsidRPr="001B2489">
              <w:rPr>
                <w:rFonts w:eastAsia="仿宋_GB2312" w:hint="eastAsia"/>
                <w:kern w:val="0"/>
                <w:sz w:val="24"/>
              </w:rPr>
              <w:t>+</w:t>
            </w:r>
            <w:r w:rsidRPr="001B2489">
              <w:rPr>
                <w:rFonts w:eastAsia="仿宋_GB2312" w:hint="eastAsia"/>
                <w:kern w:val="0"/>
                <w:sz w:val="24"/>
              </w:rPr>
              <w:t>课程资源</w:t>
            </w:r>
            <w:r w:rsidRPr="001B2489">
              <w:rPr>
                <w:rFonts w:eastAsia="仿宋_GB2312"/>
                <w:kern w:val="0"/>
                <w:sz w:val="24"/>
              </w:rPr>
              <w:t>被认为是</w:t>
            </w:r>
            <w:r w:rsidRPr="001B2489">
              <w:rPr>
                <w:rFonts w:eastAsia="仿宋_GB2312"/>
                <w:kern w:val="0"/>
                <w:sz w:val="24"/>
              </w:rPr>
              <w:t>“</w:t>
            </w:r>
            <w:r w:rsidRPr="001B2489">
              <w:rPr>
                <w:rFonts w:eastAsia="仿宋_GB2312" w:hint="eastAsia"/>
                <w:kern w:val="0"/>
                <w:sz w:val="24"/>
              </w:rPr>
              <w:t>目前</w:t>
            </w:r>
            <w:r w:rsidRPr="001B2489">
              <w:rPr>
                <w:rFonts w:eastAsia="仿宋_GB2312"/>
                <w:kern w:val="0"/>
                <w:sz w:val="24"/>
              </w:rPr>
              <w:t>国内最</w:t>
            </w:r>
            <w:r w:rsidRPr="001B2489">
              <w:rPr>
                <w:rFonts w:eastAsia="仿宋_GB2312" w:hint="eastAsia"/>
                <w:kern w:val="0"/>
                <w:sz w:val="24"/>
              </w:rPr>
              <w:t>系统全面</w:t>
            </w:r>
            <w:r w:rsidRPr="001B2489">
              <w:rPr>
                <w:rFonts w:eastAsia="仿宋_GB2312"/>
                <w:kern w:val="0"/>
                <w:sz w:val="24"/>
              </w:rPr>
              <w:t>的</w:t>
            </w:r>
            <w:r w:rsidRPr="001B2489">
              <w:rPr>
                <w:rFonts w:eastAsia="仿宋_GB2312" w:hint="eastAsia"/>
                <w:kern w:val="0"/>
                <w:sz w:val="24"/>
              </w:rPr>
              <w:t>网络</w:t>
            </w:r>
            <w:r w:rsidRPr="001B2489">
              <w:rPr>
                <w:rFonts w:eastAsia="仿宋_GB2312"/>
                <w:kern w:val="0"/>
                <w:sz w:val="24"/>
              </w:rPr>
              <w:t>急救教学</w:t>
            </w:r>
            <w:r w:rsidRPr="001B2489">
              <w:rPr>
                <w:rFonts w:eastAsia="仿宋_GB2312" w:hint="eastAsia"/>
                <w:kern w:val="0"/>
                <w:sz w:val="24"/>
              </w:rPr>
              <w:t>课程</w:t>
            </w:r>
            <w:r w:rsidRPr="001B2489">
              <w:rPr>
                <w:rFonts w:eastAsia="仿宋_GB2312"/>
                <w:kern w:val="0"/>
                <w:sz w:val="24"/>
              </w:rPr>
              <w:t>”</w:t>
            </w:r>
            <w:r w:rsidRPr="001B2489">
              <w:rPr>
                <w:rFonts w:eastAsia="仿宋_GB2312" w:hint="eastAsia"/>
                <w:kern w:val="0"/>
                <w:sz w:val="24"/>
              </w:rPr>
              <w:t>，</w:t>
            </w:r>
            <w:r w:rsidRPr="001B2489">
              <w:rPr>
                <w:rFonts w:eastAsia="仿宋_GB2312"/>
                <w:kern w:val="0"/>
                <w:sz w:val="24"/>
              </w:rPr>
              <w:t>在爱课程网、网易公开课等知名网站上线，其中</w:t>
            </w:r>
            <w:r w:rsidRPr="001B2489">
              <w:rPr>
                <w:rFonts w:eastAsia="仿宋_GB2312" w:hint="eastAsia"/>
                <w:kern w:val="0"/>
                <w:sz w:val="24"/>
              </w:rPr>
              <w:t>于中国大学</w:t>
            </w:r>
            <w:r w:rsidRPr="001B2489">
              <w:rPr>
                <w:rFonts w:eastAsia="仿宋_GB2312"/>
                <w:kern w:val="0"/>
                <w:sz w:val="24"/>
              </w:rPr>
              <w:t>MOOC</w:t>
            </w:r>
            <w:r w:rsidRPr="001B2489">
              <w:rPr>
                <w:rFonts w:eastAsia="仿宋_GB2312" w:hint="eastAsia"/>
                <w:kern w:val="0"/>
                <w:sz w:val="24"/>
              </w:rPr>
              <w:t>平台上线</w:t>
            </w:r>
            <w:r w:rsidR="007233C1">
              <w:rPr>
                <w:rFonts w:eastAsia="仿宋_GB2312" w:hint="eastAsia"/>
                <w:kern w:val="0"/>
                <w:sz w:val="24"/>
              </w:rPr>
              <w:t>四轮次</w:t>
            </w:r>
            <w:r w:rsidRPr="001B2489">
              <w:rPr>
                <w:rFonts w:eastAsia="仿宋_GB2312"/>
                <w:kern w:val="0"/>
                <w:sz w:val="24"/>
              </w:rPr>
              <w:t>已接受</w:t>
            </w:r>
            <w:r w:rsidRPr="001B2489">
              <w:rPr>
                <w:rFonts w:eastAsia="仿宋_GB2312" w:hint="eastAsia"/>
                <w:kern w:val="0"/>
                <w:sz w:val="24"/>
              </w:rPr>
              <w:t>近</w:t>
            </w:r>
            <w:r w:rsidRPr="001B2489">
              <w:rPr>
                <w:rFonts w:eastAsia="仿宋_GB2312" w:hint="eastAsia"/>
                <w:kern w:val="0"/>
                <w:sz w:val="24"/>
              </w:rPr>
              <w:t>300</w:t>
            </w:r>
            <w:r w:rsidR="007233C1">
              <w:rPr>
                <w:rFonts w:eastAsia="仿宋_GB2312" w:hint="eastAsia"/>
                <w:kern w:val="0"/>
                <w:sz w:val="24"/>
              </w:rPr>
              <w:t>余</w:t>
            </w:r>
            <w:r w:rsidRPr="001B2489">
              <w:rPr>
                <w:rFonts w:eastAsia="仿宋_GB2312"/>
                <w:kern w:val="0"/>
                <w:sz w:val="24"/>
              </w:rPr>
              <w:t>所高校</w:t>
            </w:r>
            <w:r w:rsidR="007233C1">
              <w:rPr>
                <w:rFonts w:eastAsia="仿宋_GB2312" w:hint="eastAsia"/>
                <w:kern w:val="0"/>
                <w:sz w:val="24"/>
              </w:rPr>
              <w:t>6</w:t>
            </w:r>
            <w:r w:rsidRPr="001B2489">
              <w:rPr>
                <w:rFonts w:eastAsia="仿宋_GB2312"/>
                <w:kern w:val="0"/>
                <w:sz w:val="24"/>
              </w:rPr>
              <w:t>万余人</w:t>
            </w:r>
            <w:r w:rsidR="007233C1">
              <w:rPr>
                <w:rFonts w:eastAsia="仿宋_GB2312" w:hint="eastAsia"/>
                <w:kern w:val="0"/>
                <w:sz w:val="24"/>
              </w:rPr>
              <w:t>选课</w:t>
            </w:r>
            <w:r w:rsidRPr="001B2489">
              <w:rPr>
                <w:rFonts w:eastAsia="仿宋_GB2312"/>
                <w:kern w:val="0"/>
                <w:sz w:val="24"/>
              </w:rPr>
              <w:t>。</w:t>
            </w:r>
            <w:r w:rsidR="00133D89">
              <w:rPr>
                <w:rFonts w:eastAsia="仿宋_GB2312" w:hint="eastAsia"/>
                <w:kern w:val="0"/>
                <w:sz w:val="24"/>
              </w:rPr>
              <w:t>3</w:t>
            </w:r>
            <w:r w:rsidR="00133D89">
              <w:rPr>
                <w:rFonts w:eastAsia="仿宋_GB2312" w:hint="eastAsia"/>
                <w:kern w:val="0"/>
                <w:sz w:val="24"/>
              </w:rPr>
              <w:t>、</w:t>
            </w:r>
            <w:r w:rsidR="00133D89">
              <w:rPr>
                <w:rFonts w:eastAsia="仿宋_GB2312"/>
                <w:kern w:val="0"/>
                <w:sz w:val="24"/>
              </w:rPr>
              <w:t>组织</w:t>
            </w:r>
            <w:r w:rsidR="00133D89">
              <w:rPr>
                <w:rFonts w:eastAsia="仿宋_GB2312" w:hint="eastAsia"/>
                <w:kern w:val="0"/>
                <w:sz w:val="24"/>
              </w:rPr>
              <w:t>大学生志愿者组织</w:t>
            </w:r>
            <w:r w:rsidR="00133D89">
              <w:rPr>
                <w:rFonts w:eastAsia="仿宋_GB2312"/>
                <w:kern w:val="0"/>
                <w:sz w:val="24"/>
              </w:rPr>
              <w:t>3s</w:t>
            </w:r>
            <w:r w:rsidR="00133D89">
              <w:rPr>
                <w:rFonts w:eastAsia="仿宋_GB2312" w:hint="eastAsia"/>
                <w:kern w:val="0"/>
                <w:sz w:val="24"/>
              </w:rPr>
              <w:t>救护会，开展实地科普及互联网</w:t>
            </w:r>
            <w:r w:rsidR="00133D89">
              <w:rPr>
                <w:rFonts w:eastAsia="仿宋_GB2312" w:hint="eastAsia"/>
                <w:kern w:val="0"/>
                <w:sz w:val="24"/>
              </w:rPr>
              <w:t>+</w:t>
            </w:r>
            <w:r w:rsidR="00133D89">
              <w:rPr>
                <w:rFonts w:eastAsia="仿宋_GB2312" w:hint="eastAsia"/>
                <w:kern w:val="0"/>
                <w:sz w:val="24"/>
              </w:rPr>
              <w:t>科普（</w:t>
            </w:r>
            <w:r w:rsidRPr="001B2489">
              <w:rPr>
                <w:rFonts w:eastAsia="仿宋_GB2312"/>
                <w:kern w:val="0"/>
                <w:sz w:val="24"/>
              </w:rPr>
              <w:t>科普网站、微博、微信公众号</w:t>
            </w:r>
            <w:r w:rsidR="00133D89">
              <w:rPr>
                <w:rFonts w:eastAsia="仿宋_GB2312" w:hint="eastAsia"/>
                <w:kern w:val="0"/>
                <w:sz w:val="24"/>
              </w:rPr>
              <w:t>），</w:t>
            </w:r>
            <w:r w:rsidRPr="001B2489">
              <w:rPr>
                <w:rFonts w:eastAsia="仿宋_GB2312"/>
                <w:kern w:val="0"/>
                <w:sz w:val="24"/>
              </w:rPr>
              <w:t>科普累计受众近</w:t>
            </w:r>
            <w:r w:rsidR="00133D89">
              <w:rPr>
                <w:rFonts w:eastAsia="仿宋_GB2312" w:hint="eastAsia"/>
                <w:kern w:val="0"/>
                <w:sz w:val="24"/>
              </w:rPr>
              <w:t>2</w:t>
            </w:r>
            <w:r w:rsidRPr="001B2489">
              <w:rPr>
                <w:rFonts w:eastAsia="仿宋_GB2312"/>
                <w:kern w:val="0"/>
                <w:sz w:val="24"/>
              </w:rPr>
              <w:t>0</w:t>
            </w:r>
            <w:r w:rsidRPr="001B2489">
              <w:rPr>
                <w:rFonts w:eastAsia="仿宋_GB2312"/>
                <w:kern w:val="0"/>
                <w:sz w:val="24"/>
              </w:rPr>
              <w:t>万人次。</w:t>
            </w:r>
            <w:r w:rsidRPr="001B2489">
              <w:rPr>
                <w:rFonts w:eastAsia="仿宋_GB2312" w:hint="eastAsia"/>
                <w:kern w:val="0"/>
                <w:sz w:val="24"/>
              </w:rPr>
              <w:t>3</w:t>
            </w:r>
            <w:r w:rsidRPr="001B2489">
              <w:rPr>
                <w:rFonts w:eastAsia="仿宋_GB2312" w:hint="eastAsia"/>
                <w:kern w:val="0"/>
                <w:sz w:val="24"/>
              </w:rPr>
              <w:t>、创新建立“急救课程建设与社团服务并行共赢”、“基于创新人才培养的互联网</w:t>
            </w:r>
            <w:r w:rsidRPr="001B2489">
              <w:rPr>
                <w:rFonts w:eastAsia="仿宋_GB2312" w:hint="eastAsia"/>
                <w:kern w:val="0"/>
                <w:sz w:val="24"/>
              </w:rPr>
              <w:t>+</w:t>
            </w:r>
            <w:r w:rsidRPr="001B2489">
              <w:rPr>
                <w:rFonts w:eastAsia="仿宋_GB2312" w:hint="eastAsia"/>
                <w:kern w:val="0"/>
                <w:sz w:val="24"/>
              </w:rPr>
              <w:t>急救素质教育服务体系”，已成为临床医学实验中心探索国家级实验教学示范中心辐射与示范的新途径与特色之一</w:t>
            </w:r>
            <w:r w:rsidRPr="001B2489">
              <w:rPr>
                <w:rFonts w:eastAsia="仿宋_GB2312"/>
                <w:kern w:val="0"/>
                <w:sz w:val="24"/>
              </w:rPr>
              <w:t>。</w:t>
            </w:r>
          </w:p>
          <w:p w14:paraId="528BB51B" w14:textId="5356F135" w:rsidR="00B21379" w:rsidRPr="000F736E" w:rsidRDefault="001B2489" w:rsidP="00133D89">
            <w:pPr>
              <w:ind w:firstLineChars="200" w:firstLine="480"/>
              <w:rPr>
                <w:rFonts w:hint="eastAsia"/>
                <w:sz w:val="24"/>
              </w:rPr>
            </w:pPr>
            <w:r>
              <w:rPr>
                <w:rFonts w:eastAsia="仿宋_GB2312"/>
                <w:kern w:val="0"/>
                <w:sz w:val="24"/>
              </w:rPr>
              <w:lastRenderedPageBreak/>
              <w:t>曾获中国十佳医学模拟实训中心管理者、全国宝钢优秀教师奖、爱课程中国大学</w:t>
            </w:r>
            <w:r>
              <w:rPr>
                <w:rFonts w:eastAsia="仿宋_GB2312"/>
                <w:kern w:val="0"/>
                <w:sz w:val="24"/>
              </w:rPr>
              <w:t>MOOC</w:t>
            </w:r>
            <w:r>
              <w:rPr>
                <w:rFonts w:eastAsia="仿宋_GB2312"/>
                <w:kern w:val="0"/>
                <w:sz w:val="24"/>
              </w:rPr>
              <w:t>优秀教师奖、江西省高校中青年骨干教师、南昌大学首届十大教学标兵等荣誉，</w:t>
            </w:r>
            <w:r>
              <w:rPr>
                <w:rFonts w:hint="eastAsia"/>
                <w:kern w:val="0"/>
                <w:sz w:val="24"/>
              </w:rPr>
              <w:t>曾</w:t>
            </w:r>
            <w:r>
              <w:rPr>
                <w:rFonts w:eastAsia="仿宋_GB2312"/>
                <w:kern w:val="0"/>
                <w:sz w:val="24"/>
              </w:rPr>
              <w:t>获国家精品视频公开课、</w:t>
            </w:r>
            <w:r w:rsidR="00C874F7">
              <w:rPr>
                <w:rFonts w:eastAsia="仿宋_GB2312" w:hint="eastAsia"/>
                <w:kern w:val="0"/>
                <w:sz w:val="24"/>
              </w:rPr>
              <w:t>国家精品在线开放课程、</w:t>
            </w:r>
            <w:r>
              <w:rPr>
                <w:rFonts w:eastAsia="仿宋_GB2312"/>
                <w:kern w:val="0"/>
                <w:sz w:val="24"/>
              </w:rPr>
              <w:t>全国微课大赛（医学组）二等奖、江西省教学成果一等奖</w:t>
            </w:r>
            <w:r>
              <w:rPr>
                <w:rFonts w:hint="eastAsia"/>
                <w:kern w:val="0"/>
                <w:sz w:val="24"/>
              </w:rPr>
              <w:t>（</w:t>
            </w:r>
            <w:r>
              <w:rPr>
                <w:rFonts w:hint="eastAsia"/>
                <w:kern w:val="0"/>
                <w:sz w:val="24"/>
              </w:rPr>
              <w:t>3</w:t>
            </w:r>
            <w:r>
              <w:rPr>
                <w:rFonts w:hint="eastAsia"/>
                <w:kern w:val="0"/>
                <w:sz w:val="24"/>
              </w:rPr>
              <w:t>项）</w:t>
            </w:r>
            <w:r w:rsidR="00133D89">
              <w:rPr>
                <w:rFonts w:eastAsia="仿宋_GB2312"/>
                <w:kern w:val="0"/>
                <w:sz w:val="24"/>
              </w:rPr>
              <w:t>、江西省优秀教材二等奖</w:t>
            </w:r>
            <w:r>
              <w:rPr>
                <w:rFonts w:eastAsia="仿宋_GB2312"/>
                <w:kern w:val="0"/>
                <w:sz w:val="24"/>
              </w:rPr>
              <w:t>等奖励。此外，指导</w:t>
            </w:r>
            <w:r>
              <w:rPr>
                <w:rFonts w:eastAsia="仿宋_GB2312" w:hint="eastAsia"/>
                <w:kern w:val="0"/>
                <w:sz w:val="24"/>
              </w:rPr>
              <w:t>学生</w:t>
            </w:r>
            <w:r>
              <w:rPr>
                <w:rFonts w:eastAsia="仿宋_GB2312"/>
                <w:kern w:val="0"/>
                <w:sz w:val="24"/>
              </w:rPr>
              <w:t>获全国</w:t>
            </w:r>
            <w:r>
              <w:rPr>
                <w:rFonts w:hint="eastAsia"/>
                <w:kern w:val="0"/>
                <w:sz w:val="24"/>
              </w:rPr>
              <w:t>大学生</w:t>
            </w:r>
            <w:r>
              <w:rPr>
                <w:rFonts w:eastAsia="仿宋_GB2312"/>
                <w:kern w:val="0"/>
                <w:sz w:val="24"/>
              </w:rPr>
              <w:t>优秀社会实践队、</w:t>
            </w:r>
            <w:r w:rsidR="00133D89">
              <w:rPr>
                <w:rFonts w:eastAsia="仿宋_GB2312" w:hint="eastAsia"/>
                <w:kern w:val="0"/>
                <w:sz w:val="24"/>
              </w:rPr>
              <w:t>第二届</w:t>
            </w:r>
            <w:r>
              <w:rPr>
                <w:rFonts w:eastAsia="仿宋_GB2312"/>
                <w:kern w:val="0"/>
                <w:sz w:val="24"/>
              </w:rPr>
              <w:t>全国互联网</w:t>
            </w:r>
            <w:r>
              <w:rPr>
                <w:rFonts w:eastAsia="仿宋_GB2312"/>
                <w:kern w:val="0"/>
                <w:sz w:val="24"/>
              </w:rPr>
              <w:t>+</w:t>
            </w:r>
            <w:r>
              <w:rPr>
                <w:rFonts w:eastAsia="仿宋_GB2312"/>
                <w:kern w:val="0"/>
                <w:sz w:val="24"/>
              </w:rPr>
              <w:t>大学生创新创业大赛</w:t>
            </w:r>
            <w:r>
              <w:rPr>
                <w:rFonts w:hint="eastAsia"/>
                <w:kern w:val="0"/>
                <w:sz w:val="24"/>
              </w:rPr>
              <w:t>铜</w:t>
            </w:r>
            <w:r>
              <w:rPr>
                <w:rFonts w:eastAsia="仿宋_GB2312"/>
                <w:kern w:val="0"/>
                <w:sz w:val="24"/>
              </w:rPr>
              <w:t>奖</w:t>
            </w:r>
            <w:r w:rsidR="00133D89">
              <w:rPr>
                <w:rFonts w:eastAsia="仿宋_GB2312" w:hint="eastAsia"/>
                <w:kern w:val="0"/>
                <w:sz w:val="24"/>
              </w:rPr>
              <w:t>、大学生创业世界杯总决赛优胜奖</w:t>
            </w:r>
            <w:r>
              <w:rPr>
                <w:rFonts w:eastAsia="仿宋_GB2312"/>
                <w:kern w:val="0"/>
                <w:sz w:val="24"/>
              </w:rPr>
              <w:t>等荣誉与奖励。</w:t>
            </w:r>
            <w:r w:rsidR="00133D89">
              <w:rPr>
                <w:rFonts w:eastAsia="仿宋_GB2312" w:hint="eastAsia"/>
                <w:kern w:val="0"/>
                <w:sz w:val="24"/>
              </w:rPr>
              <w:t>入选</w:t>
            </w:r>
            <w:r w:rsidR="002532EC">
              <w:rPr>
                <w:rFonts w:eastAsia="仿宋_GB2312" w:hint="eastAsia"/>
                <w:kern w:val="0"/>
                <w:sz w:val="24"/>
              </w:rPr>
              <w:t>教育部国家万名优秀创新创业导师库、</w:t>
            </w:r>
            <w:r w:rsidR="00133D89">
              <w:rPr>
                <w:rFonts w:eastAsia="仿宋_GB2312" w:hint="eastAsia"/>
                <w:kern w:val="0"/>
                <w:sz w:val="24"/>
              </w:rPr>
              <w:t>江西省青年科学家培养计划及南昌大学“赣江特聘教授”。</w:t>
            </w:r>
          </w:p>
        </w:tc>
      </w:tr>
    </w:tbl>
    <w:p w14:paraId="708DAC00" w14:textId="4FB208A6" w:rsidR="00B21379" w:rsidRPr="007233C1" w:rsidRDefault="00B21379" w:rsidP="007233C1">
      <w:pPr>
        <w:pStyle w:val="a7"/>
        <w:numPr>
          <w:ilvl w:val="0"/>
          <w:numId w:val="2"/>
        </w:numPr>
        <w:spacing w:beforeLines="50" w:before="156" w:afterLines="50" w:after="156"/>
        <w:ind w:firstLineChars="0"/>
        <w:rPr>
          <w:rFonts w:ascii="黑体" w:eastAsia="黑体" w:hAnsi="黑体"/>
          <w:sz w:val="28"/>
          <w:szCs w:val="28"/>
        </w:rPr>
      </w:pPr>
      <w:r w:rsidRPr="007233C1">
        <w:rPr>
          <w:rFonts w:ascii="黑体" w:eastAsia="黑体" w:hAnsi="黑体" w:hint="eastAsia"/>
          <w:sz w:val="28"/>
          <w:szCs w:val="28"/>
        </w:rPr>
        <w:lastRenderedPageBreak/>
        <w:t>教改科研情况（承担的教改及科研项目、获奖情况）</w:t>
      </w:r>
    </w:p>
    <w:tbl>
      <w:tblPr>
        <w:tblW w:w="90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2"/>
      </w:tblGrid>
      <w:tr w:rsidR="00B21379" w14:paraId="32C6E15A" w14:textId="77777777" w:rsidTr="000573E5">
        <w:trPr>
          <w:trHeight w:val="3742"/>
          <w:jc w:val="center"/>
        </w:trPr>
        <w:tc>
          <w:tcPr>
            <w:tcW w:w="9002" w:type="dxa"/>
          </w:tcPr>
          <w:p w14:paraId="78AA3174" w14:textId="214DD323" w:rsidR="007233C1" w:rsidRDefault="007233C1" w:rsidP="007233C1">
            <w:pPr>
              <w:pStyle w:val="1"/>
              <w:spacing w:line="360" w:lineRule="auto"/>
              <w:ind w:firstLineChars="0" w:firstLine="0"/>
              <w:rPr>
                <w:rFonts w:hint="eastAsia"/>
                <w:kern w:val="0"/>
                <w:sz w:val="24"/>
                <w:szCs w:val="24"/>
              </w:rPr>
            </w:pPr>
            <w:r>
              <w:rPr>
                <w:rFonts w:hint="eastAsia"/>
                <w:kern w:val="0"/>
                <w:sz w:val="24"/>
                <w:szCs w:val="24"/>
              </w:rPr>
              <w:t>（一）</w:t>
            </w:r>
            <w:r w:rsidR="00155A1F">
              <w:rPr>
                <w:rFonts w:hint="eastAsia"/>
                <w:kern w:val="0"/>
                <w:sz w:val="24"/>
                <w:szCs w:val="24"/>
              </w:rPr>
              <w:t>近年承担</w:t>
            </w:r>
            <w:r w:rsidR="002A0AC7">
              <w:rPr>
                <w:rFonts w:hint="eastAsia"/>
                <w:kern w:val="0"/>
                <w:sz w:val="24"/>
                <w:szCs w:val="24"/>
              </w:rPr>
              <w:t>部分</w:t>
            </w:r>
            <w:r>
              <w:rPr>
                <w:rFonts w:hint="eastAsia"/>
                <w:kern w:val="0"/>
                <w:sz w:val="24"/>
                <w:szCs w:val="24"/>
              </w:rPr>
              <w:t>教改项目</w:t>
            </w:r>
          </w:p>
          <w:p w14:paraId="060C7B62" w14:textId="64030CF8" w:rsidR="001B2489" w:rsidRPr="007233C1" w:rsidRDefault="001B2489" w:rsidP="007233C1">
            <w:pPr>
              <w:pStyle w:val="1"/>
              <w:numPr>
                <w:ilvl w:val="0"/>
                <w:numId w:val="3"/>
              </w:numPr>
              <w:spacing w:line="360" w:lineRule="auto"/>
              <w:ind w:firstLineChars="0"/>
              <w:rPr>
                <w:kern w:val="0"/>
                <w:sz w:val="24"/>
                <w:szCs w:val="24"/>
              </w:rPr>
            </w:pPr>
            <w:r w:rsidRPr="007233C1">
              <w:rPr>
                <w:kern w:val="0"/>
                <w:sz w:val="24"/>
                <w:szCs w:val="24"/>
              </w:rPr>
              <w:t>江西省教改课题</w:t>
            </w:r>
            <w:r w:rsidRPr="007233C1">
              <w:rPr>
                <w:rFonts w:hint="eastAsia"/>
                <w:kern w:val="0"/>
                <w:sz w:val="24"/>
                <w:szCs w:val="24"/>
              </w:rPr>
              <w:t>重点项目</w:t>
            </w:r>
            <w:r w:rsidRPr="007233C1">
              <w:rPr>
                <w:rFonts w:hint="eastAsia"/>
                <w:kern w:val="0"/>
                <w:sz w:val="24"/>
                <w:szCs w:val="24"/>
              </w:rPr>
              <w:t xml:space="preserve">, JXJG-15-1-4, </w:t>
            </w:r>
            <w:r w:rsidRPr="007233C1">
              <w:rPr>
                <w:rFonts w:hint="eastAsia"/>
                <w:kern w:val="0"/>
                <w:sz w:val="24"/>
                <w:szCs w:val="24"/>
              </w:rPr>
              <w:t>地方高校创新学分改革与实践研究——以</w:t>
            </w:r>
          </w:p>
          <w:p w14:paraId="27E609FD" w14:textId="6DB433DE" w:rsidR="001B2489" w:rsidRPr="007233C1" w:rsidRDefault="001B2489" w:rsidP="007233C1">
            <w:pPr>
              <w:pStyle w:val="1"/>
              <w:spacing w:line="360" w:lineRule="auto"/>
              <w:ind w:firstLineChars="0" w:firstLine="0"/>
              <w:rPr>
                <w:kern w:val="0"/>
                <w:sz w:val="24"/>
                <w:szCs w:val="24"/>
              </w:rPr>
            </w:pPr>
            <w:r w:rsidRPr="007233C1">
              <w:rPr>
                <w:rFonts w:hint="eastAsia"/>
                <w:kern w:val="0"/>
                <w:sz w:val="24"/>
                <w:szCs w:val="24"/>
              </w:rPr>
              <w:t>南昌大学为例</w:t>
            </w:r>
            <w:r w:rsidRPr="007233C1">
              <w:rPr>
                <w:rFonts w:hint="eastAsia"/>
                <w:kern w:val="0"/>
                <w:sz w:val="24"/>
                <w:szCs w:val="24"/>
              </w:rPr>
              <w:t xml:space="preserve">, </w:t>
            </w:r>
            <w:r w:rsidRPr="007233C1">
              <w:rPr>
                <w:kern w:val="0"/>
                <w:sz w:val="24"/>
                <w:szCs w:val="24"/>
              </w:rPr>
              <w:t>201</w:t>
            </w:r>
            <w:r w:rsidRPr="007233C1">
              <w:rPr>
                <w:rFonts w:hint="eastAsia"/>
                <w:kern w:val="0"/>
                <w:sz w:val="24"/>
                <w:szCs w:val="24"/>
              </w:rPr>
              <w:t>6</w:t>
            </w:r>
            <w:r w:rsidRPr="007233C1">
              <w:rPr>
                <w:kern w:val="0"/>
                <w:sz w:val="24"/>
                <w:szCs w:val="24"/>
              </w:rPr>
              <w:t>/01-201</w:t>
            </w:r>
            <w:r w:rsidRPr="007233C1">
              <w:rPr>
                <w:rFonts w:hint="eastAsia"/>
                <w:kern w:val="0"/>
                <w:sz w:val="24"/>
                <w:szCs w:val="24"/>
              </w:rPr>
              <w:t>7</w:t>
            </w:r>
            <w:r w:rsidRPr="007233C1">
              <w:rPr>
                <w:kern w:val="0"/>
                <w:sz w:val="24"/>
                <w:szCs w:val="24"/>
              </w:rPr>
              <w:t>/12</w:t>
            </w:r>
            <w:r w:rsidRPr="007233C1">
              <w:rPr>
                <w:rFonts w:hint="eastAsia"/>
                <w:kern w:val="0"/>
                <w:sz w:val="24"/>
                <w:szCs w:val="24"/>
              </w:rPr>
              <w:t>, 2</w:t>
            </w:r>
            <w:r w:rsidRPr="007233C1">
              <w:rPr>
                <w:rFonts w:hint="eastAsia"/>
                <w:kern w:val="0"/>
                <w:sz w:val="24"/>
                <w:szCs w:val="24"/>
              </w:rPr>
              <w:t>万</w:t>
            </w:r>
            <w:r w:rsidRPr="007233C1">
              <w:rPr>
                <w:rFonts w:hint="eastAsia"/>
                <w:kern w:val="0"/>
                <w:sz w:val="24"/>
                <w:szCs w:val="24"/>
              </w:rPr>
              <w:t xml:space="preserve">, </w:t>
            </w:r>
            <w:r w:rsidR="007233C1">
              <w:rPr>
                <w:rFonts w:hint="eastAsia"/>
                <w:kern w:val="0"/>
                <w:sz w:val="24"/>
                <w:szCs w:val="24"/>
              </w:rPr>
              <w:t>完成</w:t>
            </w:r>
            <w:r w:rsidRPr="007233C1">
              <w:rPr>
                <w:rFonts w:hint="eastAsia"/>
                <w:kern w:val="0"/>
                <w:sz w:val="24"/>
                <w:szCs w:val="24"/>
              </w:rPr>
              <w:t xml:space="preserve">, </w:t>
            </w:r>
            <w:r w:rsidRPr="007233C1">
              <w:rPr>
                <w:rFonts w:hint="eastAsia"/>
                <w:kern w:val="0"/>
                <w:sz w:val="24"/>
                <w:szCs w:val="24"/>
              </w:rPr>
              <w:t>主持</w:t>
            </w:r>
          </w:p>
          <w:p w14:paraId="3F19E8E8" w14:textId="77777777" w:rsidR="001B2489" w:rsidRPr="007233C1" w:rsidRDefault="001B2489" w:rsidP="007233C1">
            <w:pPr>
              <w:adjustRightInd w:val="0"/>
              <w:snapToGrid w:val="0"/>
              <w:spacing w:line="360" w:lineRule="auto"/>
              <w:rPr>
                <w:rFonts w:eastAsia="仿宋_GB2312"/>
                <w:kern w:val="0"/>
                <w:sz w:val="24"/>
              </w:rPr>
            </w:pPr>
            <w:r w:rsidRPr="007233C1">
              <w:rPr>
                <w:rFonts w:eastAsia="仿宋_GB2312" w:hint="eastAsia"/>
                <w:kern w:val="0"/>
                <w:sz w:val="24"/>
              </w:rPr>
              <w:t xml:space="preserve">2. </w:t>
            </w:r>
            <w:r w:rsidRPr="007233C1">
              <w:rPr>
                <w:rFonts w:eastAsia="仿宋_GB2312"/>
                <w:kern w:val="0"/>
                <w:sz w:val="24"/>
              </w:rPr>
              <w:t>江西省教改课题重点</w:t>
            </w:r>
            <w:r w:rsidRPr="007233C1">
              <w:rPr>
                <w:rFonts w:eastAsia="仿宋_GB2312" w:hint="eastAsia"/>
                <w:kern w:val="0"/>
                <w:sz w:val="24"/>
              </w:rPr>
              <w:t>项目</w:t>
            </w:r>
            <w:r w:rsidRPr="007233C1">
              <w:rPr>
                <w:rFonts w:eastAsia="仿宋_GB2312" w:hint="eastAsia"/>
                <w:kern w:val="0"/>
                <w:sz w:val="24"/>
              </w:rPr>
              <w:t xml:space="preserve">, </w:t>
            </w:r>
            <w:r w:rsidRPr="007233C1">
              <w:rPr>
                <w:rFonts w:eastAsia="仿宋_GB2312"/>
                <w:kern w:val="0"/>
                <w:sz w:val="24"/>
              </w:rPr>
              <w:t>JXJG-10-1-3</w:t>
            </w:r>
            <w:r w:rsidRPr="007233C1">
              <w:rPr>
                <w:rFonts w:eastAsia="仿宋_GB2312" w:hint="eastAsia"/>
                <w:kern w:val="0"/>
                <w:sz w:val="24"/>
              </w:rPr>
              <w:t xml:space="preserve">, </w:t>
            </w:r>
            <w:r w:rsidRPr="007233C1">
              <w:rPr>
                <w:rFonts w:eastAsia="仿宋_GB2312"/>
                <w:kern w:val="0"/>
                <w:sz w:val="24"/>
              </w:rPr>
              <w:t>国家级实验教学示范中心</w:t>
            </w:r>
            <w:r w:rsidRPr="007233C1">
              <w:rPr>
                <w:rFonts w:eastAsia="仿宋_GB2312"/>
                <w:kern w:val="0"/>
                <w:sz w:val="24"/>
              </w:rPr>
              <w:t>——</w:t>
            </w:r>
            <w:r w:rsidRPr="007233C1">
              <w:rPr>
                <w:rFonts w:eastAsia="仿宋_GB2312"/>
                <w:kern w:val="0"/>
                <w:sz w:val="24"/>
              </w:rPr>
              <w:t>临床医学实验中心内涵建设及其功能开发的探索</w:t>
            </w:r>
            <w:r w:rsidRPr="007233C1">
              <w:rPr>
                <w:rFonts w:eastAsia="仿宋_GB2312" w:hint="eastAsia"/>
                <w:kern w:val="0"/>
                <w:sz w:val="24"/>
              </w:rPr>
              <w:t>, 2011/01-2012/12, 2</w:t>
            </w:r>
            <w:r w:rsidRPr="007233C1">
              <w:rPr>
                <w:rFonts w:eastAsia="仿宋_GB2312" w:hint="eastAsia"/>
                <w:kern w:val="0"/>
                <w:sz w:val="24"/>
              </w:rPr>
              <w:t>万</w:t>
            </w:r>
            <w:r w:rsidRPr="007233C1">
              <w:rPr>
                <w:rFonts w:eastAsia="仿宋_GB2312" w:hint="eastAsia"/>
                <w:kern w:val="0"/>
                <w:sz w:val="24"/>
              </w:rPr>
              <w:t xml:space="preserve">, </w:t>
            </w:r>
            <w:r w:rsidRPr="007233C1">
              <w:rPr>
                <w:rFonts w:eastAsia="仿宋_GB2312" w:hint="eastAsia"/>
                <w:kern w:val="0"/>
                <w:sz w:val="24"/>
              </w:rPr>
              <w:t>结题</w:t>
            </w:r>
            <w:r w:rsidRPr="007233C1">
              <w:rPr>
                <w:rFonts w:eastAsia="仿宋_GB2312" w:hint="eastAsia"/>
                <w:kern w:val="0"/>
                <w:sz w:val="24"/>
              </w:rPr>
              <w:t xml:space="preserve">, </w:t>
            </w:r>
            <w:r w:rsidRPr="007233C1">
              <w:rPr>
                <w:rFonts w:eastAsia="仿宋_GB2312"/>
                <w:kern w:val="0"/>
                <w:sz w:val="24"/>
              </w:rPr>
              <w:t>参与（排名第</w:t>
            </w:r>
            <w:r w:rsidRPr="007233C1">
              <w:rPr>
                <w:rFonts w:eastAsia="仿宋_GB2312"/>
                <w:kern w:val="0"/>
                <w:sz w:val="24"/>
              </w:rPr>
              <w:t>2</w:t>
            </w:r>
            <w:r w:rsidRPr="007233C1">
              <w:rPr>
                <w:rFonts w:eastAsia="仿宋_GB2312"/>
                <w:kern w:val="0"/>
                <w:sz w:val="24"/>
              </w:rPr>
              <w:t>）</w:t>
            </w:r>
          </w:p>
          <w:p w14:paraId="6008D662" w14:textId="77777777" w:rsidR="001B2489" w:rsidRPr="007233C1" w:rsidRDefault="001B2489" w:rsidP="007233C1">
            <w:pPr>
              <w:adjustRightInd w:val="0"/>
              <w:snapToGrid w:val="0"/>
              <w:spacing w:line="360" w:lineRule="auto"/>
              <w:rPr>
                <w:rFonts w:eastAsia="仿宋_GB2312"/>
                <w:kern w:val="0"/>
                <w:sz w:val="24"/>
              </w:rPr>
            </w:pPr>
            <w:r w:rsidRPr="007233C1">
              <w:rPr>
                <w:rFonts w:eastAsia="仿宋_GB2312" w:hint="eastAsia"/>
                <w:kern w:val="0"/>
                <w:sz w:val="24"/>
              </w:rPr>
              <w:t xml:space="preserve">3. </w:t>
            </w:r>
            <w:r w:rsidRPr="007233C1">
              <w:rPr>
                <w:rFonts w:eastAsia="仿宋_GB2312" w:hint="eastAsia"/>
                <w:kern w:val="0"/>
                <w:sz w:val="24"/>
              </w:rPr>
              <w:t>校级教改重点课题，</w:t>
            </w:r>
            <w:bookmarkStart w:id="0" w:name="OLE_LINK11"/>
            <w:r w:rsidRPr="007233C1">
              <w:rPr>
                <w:rFonts w:eastAsia="仿宋_GB2312" w:hint="eastAsia"/>
                <w:kern w:val="0"/>
                <w:sz w:val="24"/>
              </w:rPr>
              <w:t>CDJG-2012-08</w:t>
            </w:r>
            <w:bookmarkEnd w:id="0"/>
            <w:r w:rsidRPr="007233C1">
              <w:rPr>
                <w:rFonts w:eastAsia="仿宋_GB2312" w:hint="eastAsia"/>
                <w:kern w:val="0"/>
                <w:sz w:val="24"/>
              </w:rPr>
              <w:t>，</w:t>
            </w:r>
            <w:r w:rsidRPr="007233C1">
              <w:rPr>
                <w:rFonts w:eastAsia="仿宋_GB2312"/>
                <w:kern w:val="0"/>
                <w:sz w:val="24"/>
              </w:rPr>
              <w:t>综合性大学急救技能通识教育的必要性及策略探索</w:t>
            </w:r>
            <w:r w:rsidRPr="007233C1">
              <w:rPr>
                <w:rFonts w:eastAsia="仿宋_GB2312" w:hint="eastAsia"/>
                <w:kern w:val="0"/>
                <w:sz w:val="24"/>
              </w:rPr>
              <w:t>，</w:t>
            </w:r>
            <w:r w:rsidRPr="007233C1">
              <w:rPr>
                <w:rFonts w:eastAsia="仿宋_GB2312" w:hint="eastAsia"/>
                <w:kern w:val="0"/>
                <w:sz w:val="24"/>
              </w:rPr>
              <w:t>2010/07-2012/12</w:t>
            </w:r>
            <w:r w:rsidRPr="007233C1">
              <w:rPr>
                <w:rFonts w:eastAsia="仿宋_GB2312" w:hint="eastAsia"/>
                <w:kern w:val="0"/>
                <w:sz w:val="24"/>
              </w:rPr>
              <w:t>，结题，主持</w:t>
            </w:r>
          </w:p>
          <w:p w14:paraId="4E156017" w14:textId="77777777" w:rsidR="001B2489" w:rsidRPr="007233C1" w:rsidRDefault="001B2489" w:rsidP="007233C1">
            <w:pPr>
              <w:adjustRightInd w:val="0"/>
              <w:snapToGrid w:val="0"/>
              <w:spacing w:line="360" w:lineRule="auto"/>
              <w:rPr>
                <w:rFonts w:eastAsia="仿宋_GB2312"/>
                <w:kern w:val="0"/>
                <w:sz w:val="24"/>
              </w:rPr>
            </w:pPr>
            <w:r w:rsidRPr="007233C1">
              <w:rPr>
                <w:rFonts w:eastAsia="仿宋_GB2312" w:hint="eastAsia"/>
                <w:kern w:val="0"/>
                <w:sz w:val="24"/>
              </w:rPr>
              <w:t xml:space="preserve">4. </w:t>
            </w:r>
            <w:r w:rsidRPr="007233C1">
              <w:rPr>
                <w:rFonts w:eastAsia="仿宋_GB2312" w:hint="eastAsia"/>
                <w:kern w:val="0"/>
                <w:sz w:val="24"/>
              </w:rPr>
              <w:t>江西省教改课题，</w:t>
            </w:r>
            <w:r w:rsidRPr="007233C1">
              <w:rPr>
                <w:rFonts w:eastAsia="仿宋_GB2312" w:hint="eastAsia"/>
                <w:kern w:val="0"/>
                <w:sz w:val="24"/>
              </w:rPr>
              <w:t>JXJG-13-1-26</w:t>
            </w:r>
            <w:r w:rsidRPr="007233C1">
              <w:rPr>
                <w:rFonts w:eastAsia="仿宋_GB2312" w:hint="eastAsia"/>
                <w:kern w:val="0"/>
                <w:sz w:val="24"/>
              </w:rPr>
              <w:t>，</w:t>
            </w:r>
            <w:r w:rsidRPr="007233C1">
              <w:rPr>
                <w:rFonts w:eastAsia="仿宋_GB2312"/>
                <w:kern w:val="0"/>
                <w:sz w:val="24"/>
              </w:rPr>
              <w:t>综合性大学</w:t>
            </w:r>
            <w:r w:rsidRPr="007233C1">
              <w:rPr>
                <w:rFonts w:eastAsia="仿宋_GB2312"/>
                <w:kern w:val="0"/>
                <w:sz w:val="24"/>
              </w:rPr>
              <w:t>“</w:t>
            </w:r>
            <w:r w:rsidRPr="007233C1">
              <w:rPr>
                <w:rFonts w:eastAsia="仿宋_GB2312"/>
                <w:kern w:val="0"/>
                <w:sz w:val="24"/>
              </w:rPr>
              <w:t>生殖医学</w:t>
            </w:r>
            <w:r w:rsidRPr="007233C1">
              <w:rPr>
                <w:rFonts w:eastAsia="仿宋_GB2312"/>
                <w:kern w:val="0"/>
                <w:sz w:val="24"/>
              </w:rPr>
              <w:t>”</w:t>
            </w:r>
            <w:r w:rsidRPr="007233C1">
              <w:rPr>
                <w:rFonts w:eastAsia="仿宋_GB2312"/>
                <w:kern w:val="0"/>
                <w:sz w:val="24"/>
              </w:rPr>
              <w:t>课程设置需求及教学模式探索</w:t>
            </w:r>
            <w:r w:rsidRPr="007233C1">
              <w:rPr>
                <w:rFonts w:eastAsia="仿宋_GB2312" w:hint="eastAsia"/>
                <w:kern w:val="0"/>
                <w:sz w:val="24"/>
              </w:rPr>
              <w:t>，</w:t>
            </w:r>
            <w:r w:rsidRPr="007233C1">
              <w:rPr>
                <w:rFonts w:eastAsia="仿宋_GB2312" w:hint="eastAsia"/>
                <w:kern w:val="0"/>
                <w:sz w:val="24"/>
              </w:rPr>
              <w:t>2013/01-2015/12</w:t>
            </w:r>
            <w:r w:rsidRPr="007233C1">
              <w:rPr>
                <w:rFonts w:eastAsia="仿宋_GB2312" w:hint="eastAsia"/>
                <w:kern w:val="0"/>
                <w:sz w:val="24"/>
              </w:rPr>
              <w:t>，</w:t>
            </w:r>
            <w:r w:rsidRPr="007233C1">
              <w:rPr>
                <w:rFonts w:eastAsia="仿宋_GB2312" w:hint="eastAsia"/>
                <w:kern w:val="0"/>
                <w:sz w:val="24"/>
              </w:rPr>
              <w:t>0.5</w:t>
            </w:r>
            <w:r w:rsidRPr="007233C1">
              <w:rPr>
                <w:rFonts w:eastAsia="仿宋_GB2312" w:hint="eastAsia"/>
                <w:kern w:val="0"/>
                <w:sz w:val="24"/>
              </w:rPr>
              <w:t>万，结题，主持</w:t>
            </w:r>
          </w:p>
          <w:p w14:paraId="2514412D" w14:textId="77777777" w:rsidR="001B2489" w:rsidRPr="007233C1" w:rsidRDefault="001B2489" w:rsidP="007233C1">
            <w:pPr>
              <w:adjustRightInd w:val="0"/>
              <w:snapToGrid w:val="0"/>
              <w:spacing w:line="360" w:lineRule="auto"/>
              <w:rPr>
                <w:rFonts w:eastAsia="仿宋_GB2312"/>
                <w:kern w:val="0"/>
                <w:sz w:val="24"/>
              </w:rPr>
            </w:pPr>
            <w:r w:rsidRPr="007233C1">
              <w:rPr>
                <w:rFonts w:eastAsia="仿宋_GB2312" w:hint="eastAsia"/>
                <w:kern w:val="0"/>
                <w:sz w:val="24"/>
              </w:rPr>
              <w:t xml:space="preserve">5. </w:t>
            </w:r>
            <w:r w:rsidRPr="007233C1">
              <w:rPr>
                <w:rFonts w:eastAsia="仿宋_GB2312" w:hint="eastAsia"/>
                <w:kern w:val="0"/>
                <w:sz w:val="24"/>
              </w:rPr>
              <w:t>江西省教改课题，</w:t>
            </w:r>
            <w:r w:rsidRPr="007233C1">
              <w:rPr>
                <w:rFonts w:eastAsia="仿宋_GB2312" w:hint="eastAsia"/>
                <w:kern w:val="0"/>
                <w:sz w:val="24"/>
              </w:rPr>
              <w:t>JXJG-16-1-33</w:t>
            </w:r>
            <w:r w:rsidRPr="007233C1">
              <w:rPr>
                <w:rFonts w:eastAsia="仿宋_GB2312" w:hint="eastAsia"/>
                <w:kern w:val="0"/>
                <w:sz w:val="24"/>
              </w:rPr>
              <w:t>，基于</w:t>
            </w:r>
            <w:r w:rsidRPr="007233C1">
              <w:rPr>
                <w:rFonts w:eastAsia="仿宋_GB2312" w:hint="eastAsia"/>
                <w:kern w:val="0"/>
                <w:sz w:val="24"/>
              </w:rPr>
              <w:t>MOOC</w:t>
            </w:r>
            <w:r w:rsidRPr="007233C1">
              <w:rPr>
                <w:rFonts w:eastAsia="仿宋_GB2312" w:hint="eastAsia"/>
                <w:kern w:val="0"/>
                <w:sz w:val="24"/>
              </w:rPr>
              <w:t>的翻转课堂教学模式在急救通识教育中的应用，</w:t>
            </w:r>
            <w:r w:rsidRPr="007233C1">
              <w:rPr>
                <w:rFonts w:eastAsia="仿宋_GB2312" w:hint="eastAsia"/>
                <w:kern w:val="0"/>
                <w:sz w:val="24"/>
              </w:rPr>
              <w:t>2017/01-2018/12</w:t>
            </w:r>
            <w:r w:rsidRPr="007233C1">
              <w:rPr>
                <w:rFonts w:eastAsia="仿宋_GB2312" w:hint="eastAsia"/>
                <w:kern w:val="0"/>
                <w:sz w:val="24"/>
              </w:rPr>
              <w:t>，在研</w:t>
            </w:r>
            <w:r w:rsidRPr="007233C1">
              <w:rPr>
                <w:rFonts w:eastAsia="仿宋_GB2312"/>
                <w:kern w:val="0"/>
                <w:sz w:val="24"/>
              </w:rPr>
              <w:t>（排名第</w:t>
            </w:r>
            <w:r w:rsidRPr="007233C1">
              <w:rPr>
                <w:rFonts w:eastAsia="仿宋_GB2312"/>
                <w:kern w:val="0"/>
                <w:sz w:val="24"/>
              </w:rPr>
              <w:t>2</w:t>
            </w:r>
            <w:r w:rsidRPr="007233C1">
              <w:rPr>
                <w:rFonts w:eastAsia="仿宋_GB2312"/>
                <w:kern w:val="0"/>
                <w:sz w:val="24"/>
              </w:rPr>
              <w:t>）</w:t>
            </w:r>
          </w:p>
          <w:p w14:paraId="7C513D1C" w14:textId="763DCE72" w:rsidR="00B21379" w:rsidRDefault="00155A1F" w:rsidP="00155A1F">
            <w:pPr>
              <w:spacing w:line="360" w:lineRule="auto"/>
              <w:rPr>
                <w:rFonts w:eastAsia="仿宋_GB2312" w:hint="eastAsia"/>
                <w:kern w:val="0"/>
                <w:sz w:val="24"/>
              </w:rPr>
            </w:pPr>
            <w:r>
              <w:rPr>
                <w:rFonts w:eastAsia="仿宋_GB2312" w:hint="eastAsia"/>
                <w:kern w:val="0"/>
                <w:sz w:val="24"/>
              </w:rPr>
              <w:t>（二）近年</w:t>
            </w:r>
            <w:r w:rsidR="002A0AC7">
              <w:rPr>
                <w:rFonts w:eastAsia="仿宋_GB2312" w:hint="eastAsia"/>
                <w:kern w:val="0"/>
                <w:sz w:val="24"/>
              </w:rPr>
              <w:t>主持部分</w:t>
            </w:r>
            <w:r>
              <w:rPr>
                <w:rFonts w:eastAsia="仿宋_GB2312" w:hint="eastAsia"/>
                <w:kern w:val="0"/>
                <w:sz w:val="24"/>
              </w:rPr>
              <w:t>科研项目</w:t>
            </w:r>
          </w:p>
          <w:p w14:paraId="23216690" w14:textId="77777777" w:rsidR="002A0AC7" w:rsidRDefault="002A0AC7" w:rsidP="002A0AC7">
            <w:pPr>
              <w:widowControl/>
              <w:autoSpaceDE w:val="0"/>
              <w:autoSpaceDN w:val="0"/>
              <w:adjustRightInd w:val="0"/>
              <w:spacing w:after="240"/>
              <w:jc w:val="left"/>
              <w:rPr>
                <w:rFonts w:eastAsia="仿宋_GB2312" w:hint="eastAsia"/>
                <w:kern w:val="0"/>
                <w:sz w:val="24"/>
              </w:rPr>
            </w:pPr>
            <w:r>
              <w:rPr>
                <w:rFonts w:eastAsia="仿宋_GB2312" w:hint="eastAsia"/>
                <w:kern w:val="0"/>
                <w:sz w:val="24"/>
              </w:rPr>
              <w:t xml:space="preserve">1. </w:t>
            </w:r>
            <w:r>
              <w:rPr>
                <w:rFonts w:eastAsia="仿宋_GB2312" w:hint="eastAsia"/>
                <w:kern w:val="0"/>
                <w:sz w:val="24"/>
              </w:rPr>
              <w:t>国家自然科学基金（面上项目）</w:t>
            </w:r>
            <w:r w:rsidRPr="002A0AC7">
              <w:rPr>
                <w:rFonts w:eastAsia="仿宋_GB2312"/>
                <w:kern w:val="0"/>
                <w:sz w:val="24"/>
              </w:rPr>
              <w:t>81771583</w:t>
            </w:r>
            <w:r w:rsidRPr="002A0AC7">
              <w:rPr>
                <w:rFonts w:eastAsia="仿宋_GB2312" w:hint="eastAsia"/>
                <w:kern w:val="0"/>
                <w:sz w:val="24"/>
              </w:rPr>
              <w:t>，</w:t>
            </w:r>
            <w:r w:rsidRPr="007233C1">
              <w:rPr>
                <w:rFonts w:eastAsia="仿宋_GB2312" w:hint="eastAsia"/>
                <w:kern w:val="0"/>
                <w:sz w:val="24"/>
              </w:rPr>
              <w:t>201</w:t>
            </w:r>
            <w:r>
              <w:rPr>
                <w:rFonts w:eastAsia="仿宋_GB2312" w:hint="eastAsia"/>
                <w:kern w:val="0"/>
                <w:sz w:val="24"/>
              </w:rPr>
              <w:t>8</w:t>
            </w:r>
            <w:r w:rsidRPr="007233C1">
              <w:rPr>
                <w:rFonts w:eastAsia="仿宋_GB2312" w:hint="eastAsia"/>
                <w:kern w:val="0"/>
                <w:sz w:val="24"/>
              </w:rPr>
              <w:t>/01-20</w:t>
            </w:r>
            <w:r>
              <w:rPr>
                <w:rFonts w:eastAsia="仿宋_GB2312" w:hint="eastAsia"/>
                <w:kern w:val="0"/>
                <w:sz w:val="24"/>
              </w:rPr>
              <w:t>21</w:t>
            </w:r>
            <w:r w:rsidRPr="007233C1">
              <w:rPr>
                <w:rFonts w:eastAsia="仿宋_GB2312" w:hint="eastAsia"/>
                <w:kern w:val="0"/>
                <w:sz w:val="24"/>
              </w:rPr>
              <w:t>/12</w:t>
            </w:r>
            <w:r>
              <w:rPr>
                <w:rFonts w:eastAsia="仿宋_GB2312" w:hint="eastAsia"/>
                <w:kern w:val="0"/>
                <w:sz w:val="24"/>
              </w:rPr>
              <w:t>，在研，主持；</w:t>
            </w:r>
          </w:p>
          <w:p w14:paraId="33BD83AD" w14:textId="5440D07B" w:rsidR="002A0AC7" w:rsidRDefault="002A0AC7" w:rsidP="002A0AC7">
            <w:pPr>
              <w:widowControl/>
              <w:autoSpaceDE w:val="0"/>
              <w:autoSpaceDN w:val="0"/>
              <w:adjustRightInd w:val="0"/>
              <w:spacing w:after="240"/>
              <w:jc w:val="left"/>
              <w:rPr>
                <w:rFonts w:eastAsia="仿宋_GB2312" w:hint="eastAsia"/>
                <w:kern w:val="0"/>
                <w:sz w:val="24"/>
              </w:rPr>
            </w:pPr>
            <w:r w:rsidRPr="002A0AC7">
              <w:rPr>
                <w:rFonts w:eastAsia="仿宋_GB2312" w:hint="eastAsia"/>
                <w:kern w:val="0"/>
                <w:sz w:val="24"/>
              </w:rPr>
              <w:t xml:space="preserve">2. </w:t>
            </w:r>
            <w:r>
              <w:rPr>
                <w:rFonts w:eastAsia="仿宋_GB2312" w:hint="eastAsia"/>
                <w:kern w:val="0"/>
                <w:sz w:val="24"/>
              </w:rPr>
              <w:t>国家自然科学基金（</w:t>
            </w:r>
            <w:r>
              <w:rPr>
                <w:rFonts w:eastAsia="仿宋_GB2312" w:hint="eastAsia"/>
                <w:kern w:val="0"/>
                <w:sz w:val="24"/>
              </w:rPr>
              <w:t>地区</w:t>
            </w:r>
            <w:r>
              <w:rPr>
                <w:rFonts w:eastAsia="仿宋_GB2312" w:hint="eastAsia"/>
                <w:kern w:val="0"/>
                <w:sz w:val="24"/>
              </w:rPr>
              <w:t>项目）</w:t>
            </w:r>
            <w:r w:rsidR="00000868">
              <w:rPr>
                <w:rFonts w:eastAsia="仿宋_GB2312" w:hint="eastAsia"/>
                <w:kern w:val="0"/>
                <w:sz w:val="24"/>
              </w:rPr>
              <w:t>：</w:t>
            </w:r>
            <w:r w:rsidR="00000868" w:rsidRPr="00000868">
              <w:rPr>
                <w:rFonts w:eastAsia="仿宋_GB2312"/>
                <w:kern w:val="0"/>
                <w:sz w:val="24"/>
              </w:rPr>
              <w:t>Hippo</w:t>
            </w:r>
            <w:r w:rsidR="00000868" w:rsidRPr="00000868">
              <w:rPr>
                <w:rFonts w:eastAsia="仿宋_GB2312"/>
                <w:kern w:val="0"/>
                <w:sz w:val="24"/>
              </w:rPr>
              <w:t>信号通路在调控哺乳动物原始卵泡启动中</w:t>
            </w:r>
            <w:r w:rsidR="00000868" w:rsidRPr="00000868">
              <w:rPr>
                <w:rFonts w:eastAsia="仿宋_GB2312"/>
                <w:kern w:val="0"/>
                <w:sz w:val="24"/>
              </w:rPr>
              <w:lastRenderedPageBreak/>
              <w:t>的作用及机制研究</w:t>
            </w:r>
            <w:r w:rsidR="00000868">
              <w:rPr>
                <w:rFonts w:eastAsia="仿宋_GB2312" w:hint="eastAsia"/>
                <w:kern w:val="0"/>
                <w:sz w:val="24"/>
              </w:rPr>
              <w:t>。</w:t>
            </w:r>
            <w:r w:rsidRPr="002A0AC7">
              <w:rPr>
                <w:rFonts w:eastAsia="仿宋_GB2312"/>
                <w:kern w:val="0"/>
                <w:sz w:val="24"/>
              </w:rPr>
              <w:t>81260098</w:t>
            </w:r>
            <w:r>
              <w:rPr>
                <w:rFonts w:eastAsia="仿宋_GB2312" w:hint="eastAsia"/>
                <w:kern w:val="0"/>
                <w:sz w:val="24"/>
              </w:rPr>
              <w:t>，</w:t>
            </w:r>
            <w:r w:rsidRPr="007233C1">
              <w:rPr>
                <w:rFonts w:eastAsia="仿宋_GB2312" w:hint="eastAsia"/>
                <w:kern w:val="0"/>
                <w:sz w:val="24"/>
              </w:rPr>
              <w:t>201</w:t>
            </w:r>
            <w:r>
              <w:rPr>
                <w:rFonts w:eastAsia="仿宋_GB2312" w:hint="eastAsia"/>
                <w:kern w:val="0"/>
                <w:sz w:val="24"/>
              </w:rPr>
              <w:t>3</w:t>
            </w:r>
            <w:r w:rsidRPr="007233C1">
              <w:rPr>
                <w:rFonts w:eastAsia="仿宋_GB2312" w:hint="eastAsia"/>
                <w:kern w:val="0"/>
                <w:sz w:val="24"/>
              </w:rPr>
              <w:t>/01-20</w:t>
            </w:r>
            <w:r>
              <w:rPr>
                <w:rFonts w:eastAsia="仿宋_GB2312" w:hint="eastAsia"/>
                <w:kern w:val="0"/>
                <w:sz w:val="24"/>
              </w:rPr>
              <w:t>16</w:t>
            </w:r>
            <w:r w:rsidRPr="007233C1">
              <w:rPr>
                <w:rFonts w:eastAsia="仿宋_GB2312" w:hint="eastAsia"/>
                <w:kern w:val="0"/>
                <w:sz w:val="24"/>
              </w:rPr>
              <w:t>/12</w:t>
            </w:r>
            <w:r>
              <w:rPr>
                <w:rFonts w:eastAsia="仿宋_GB2312" w:hint="eastAsia"/>
                <w:kern w:val="0"/>
                <w:sz w:val="24"/>
              </w:rPr>
              <w:t>，</w:t>
            </w:r>
            <w:r>
              <w:rPr>
                <w:rFonts w:eastAsia="仿宋_GB2312" w:hint="eastAsia"/>
                <w:kern w:val="0"/>
                <w:sz w:val="24"/>
              </w:rPr>
              <w:t>结题</w:t>
            </w:r>
            <w:r>
              <w:rPr>
                <w:rFonts w:eastAsia="仿宋_GB2312" w:hint="eastAsia"/>
                <w:kern w:val="0"/>
                <w:sz w:val="24"/>
              </w:rPr>
              <w:t>，主持</w:t>
            </w:r>
            <w:r>
              <w:rPr>
                <w:rFonts w:eastAsia="仿宋_GB2312" w:hint="eastAsia"/>
                <w:kern w:val="0"/>
                <w:sz w:val="24"/>
              </w:rPr>
              <w:t>；</w:t>
            </w:r>
          </w:p>
          <w:p w14:paraId="7ECE9B3E" w14:textId="1174D6A4" w:rsidR="002A0AC7" w:rsidRDefault="002A0AC7" w:rsidP="002A0AC7">
            <w:pPr>
              <w:widowControl/>
              <w:autoSpaceDE w:val="0"/>
              <w:autoSpaceDN w:val="0"/>
              <w:adjustRightInd w:val="0"/>
              <w:spacing w:after="240"/>
              <w:jc w:val="left"/>
              <w:rPr>
                <w:rFonts w:eastAsia="仿宋_GB2312" w:hint="eastAsia"/>
                <w:kern w:val="0"/>
                <w:sz w:val="24"/>
              </w:rPr>
            </w:pPr>
            <w:r>
              <w:rPr>
                <w:rFonts w:eastAsia="仿宋_GB2312" w:hint="eastAsia"/>
                <w:kern w:val="0"/>
                <w:sz w:val="24"/>
              </w:rPr>
              <w:t xml:space="preserve">3. </w:t>
            </w:r>
            <w:r>
              <w:rPr>
                <w:rFonts w:eastAsia="仿宋_GB2312" w:hint="eastAsia"/>
                <w:kern w:val="0"/>
                <w:sz w:val="24"/>
              </w:rPr>
              <w:t>国家自然科学基金（青年项目）</w:t>
            </w:r>
            <w:r w:rsidR="00000868">
              <w:rPr>
                <w:rFonts w:eastAsia="仿宋_GB2312" w:hint="eastAsia"/>
                <w:kern w:val="0"/>
                <w:sz w:val="24"/>
              </w:rPr>
              <w:t>：</w:t>
            </w:r>
            <w:r w:rsidR="00000868" w:rsidRPr="00000868">
              <w:rPr>
                <w:rFonts w:eastAsia="仿宋_GB2312"/>
                <w:kern w:val="0"/>
                <w:sz w:val="24"/>
              </w:rPr>
              <w:t>精子特异性</w:t>
            </w:r>
            <w:r w:rsidR="00000868" w:rsidRPr="00000868">
              <w:rPr>
                <w:rFonts w:eastAsia="仿宋_GB2312"/>
                <w:kern w:val="0"/>
                <w:sz w:val="24"/>
              </w:rPr>
              <w:t xml:space="preserve">LRRC52 </w:t>
            </w:r>
            <w:r w:rsidR="00000868" w:rsidRPr="00000868">
              <w:rPr>
                <w:rFonts w:eastAsia="仿宋_GB2312"/>
                <w:kern w:val="0"/>
                <w:sz w:val="24"/>
              </w:rPr>
              <w:t>作为调控雄性生育力分子靶标的探索性研究</w:t>
            </w:r>
            <w:r w:rsidR="00000868" w:rsidRPr="00000868">
              <w:rPr>
                <w:rFonts w:eastAsia="仿宋_GB2312" w:hint="eastAsia"/>
                <w:kern w:val="0"/>
                <w:sz w:val="24"/>
              </w:rPr>
              <w:t>。</w:t>
            </w:r>
            <w:r w:rsidRPr="002A0AC7">
              <w:rPr>
                <w:rFonts w:eastAsia="仿宋_GB2312"/>
                <w:kern w:val="0"/>
                <w:sz w:val="24"/>
              </w:rPr>
              <w:t>81260098</w:t>
            </w:r>
            <w:r>
              <w:rPr>
                <w:rFonts w:eastAsia="仿宋_GB2312" w:hint="eastAsia"/>
                <w:kern w:val="0"/>
                <w:sz w:val="24"/>
              </w:rPr>
              <w:t>，</w:t>
            </w:r>
            <w:r w:rsidRPr="007233C1">
              <w:rPr>
                <w:rFonts w:eastAsia="仿宋_GB2312" w:hint="eastAsia"/>
                <w:kern w:val="0"/>
                <w:sz w:val="24"/>
              </w:rPr>
              <w:t>201</w:t>
            </w:r>
            <w:r>
              <w:rPr>
                <w:rFonts w:eastAsia="仿宋_GB2312" w:hint="eastAsia"/>
                <w:kern w:val="0"/>
                <w:sz w:val="24"/>
              </w:rPr>
              <w:t>3</w:t>
            </w:r>
            <w:r w:rsidRPr="007233C1">
              <w:rPr>
                <w:rFonts w:eastAsia="仿宋_GB2312" w:hint="eastAsia"/>
                <w:kern w:val="0"/>
                <w:sz w:val="24"/>
              </w:rPr>
              <w:t>/01-20</w:t>
            </w:r>
            <w:r>
              <w:rPr>
                <w:rFonts w:eastAsia="仿宋_GB2312" w:hint="eastAsia"/>
                <w:kern w:val="0"/>
                <w:sz w:val="24"/>
              </w:rPr>
              <w:t>16</w:t>
            </w:r>
            <w:r w:rsidRPr="007233C1">
              <w:rPr>
                <w:rFonts w:eastAsia="仿宋_GB2312" w:hint="eastAsia"/>
                <w:kern w:val="0"/>
                <w:sz w:val="24"/>
              </w:rPr>
              <w:t>/12</w:t>
            </w:r>
            <w:r>
              <w:rPr>
                <w:rFonts w:eastAsia="仿宋_GB2312" w:hint="eastAsia"/>
                <w:kern w:val="0"/>
                <w:sz w:val="24"/>
              </w:rPr>
              <w:t>，结题，主持；</w:t>
            </w:r>
          </w:p>
          <w:p w14:paraId="679DFB84" w14:textId="5BDBB160" w:rsidR="00155A1F" w:rsidRPr="00000868" w:rsidRDefault="00000868" w:rsidP="00000868">
            <w:pPr>
              <w:pStyle w:val="a8"/>
              <w:spacing w:line="360" w:lineRule="auto"/>
              <w:rPr>
                <w:rFonts w:ascii="Calibri" w:eastAsia="仿宋_GB2312" w:hAnsi="Calibri" w:hint="eastAsia"/>
                <w:kern w:val="0"/>
                <w:sz w:val="24"/>
                <w:szCs w:val="24"/>
              </w:rPr>
            </w:pPr>
            <w:r>
              <w:rPr>
                <w:rFonts w:ascii="Calibri" w:eastAsia="仿宋_GB2312" w:hAnsi="Calibri" w:hint="eastAsia"/>
                <w:kern w:val="0"/>
                <w:sz w:val="24"/>
                <w:szCs w:val="24"/>
              </w:rPr>
              <w:t xml:space="preserve">4. </w:t>
            </w:r>
            <w:r w:rsidRPr="00000868">
              <w:rPr>
                <w:rFonts w:ascii="Calibri" w:eastAsia="仿宋_GB2312" w:hAnsi="Calibri" w:hint="eastAsia"/>
                <w:kern w:val="0"/>
                <w:sz w:val="24"/>
                <w:szCs w:val="24"/>
              </w:rPr>
              <w:t>国家自然科学基金</w:t>
            </w:r>
            <w:r>
              <w:rPr>
                <w:rFonts w:ascii="Calibri" w:eastAsia="仿宋_GB2312" w:hAnsi="Calibri" w:hint="eastAsia"/>
                <w:kern w:val="0"/>
                <w:sz w:val="24"/>
                <w:szCs w:val="24"/>
              </w:rPr>
              <w:t>（地区项目）</w:t>
            </w:r>
            <w:bookmarkStart w:id="1" w:name="_GoBack"/>
            <w:bookmarkEnd w:id="1"/>
            <w:r w:rsidRPr="00000868">
              <w:rPr>
                <w:rFonts w:ascii="Calibri" w:eastAsia="仿宋_GB2312" w:hAnsi="Calibri" w:hint="eastAsia"/>
                <w:kern w:val="0"/>
                <w:sz w:val="24"/>
                <w:szCs w:val="24"/>
              </w:rPr>
              <w:t>：</w:t>
            </w:r>
            <w:r>
              <w:rPr>
                <w:rFonts w:ascii="Calibri" w:eastAsia="仿宋_GB2312" w:hAnsi="Calibri" w:hint="eastAsia"/>
                <w:kern w:val="0"/>
                <w:sz w:val="24"/>
                <w:szCs w:val="24"/>
              </w:rPr>
              <w:t>通过调控卵巢生殖干细胞的增殖分化和衰老对重塑卵巢功能的实验研究</w:t>
            </w:r>
            <w:r w:rsidRPr="00000868">
              <w:rPr>
                <w:rFonts w:ascii="Calibri" w:eastAsia="仿宋_GB2312" w:hAnsi="Calibri" w:hint="eastAsia"/>
                <w:kern w:val="0"/>
                <w:sz w:val="24"/>
                <w:szCs w:val="24"/>
              </w:rPr>
              <w:t>（</w:t>
            </w:r>
            <w:r w:rsidRPr="00000868">
              <w:rPr>
                <w:rFonts w:ascii="Calibri" w:eastAsia="仿宋_GB2312" w:hAnsi="Calibri" w:hint="eastAsia"/>
                <w:kern w:val="0"/>
                <w:sz w:val="24"/>
                <w:szCs w:val="24"/>
              </w:rPr>
              <w:t>2015</w:t>
            </w:r>
            <w:r w:rsidRPr="00000868">
              <w:rPr>
                <w:rFonts w:ascii="Calibri" w:eastAsia="仿宋_GB2312" w:hAnsi="Calibri" w:hint="eastAsia"/>
                <w:kern w:val="0"/>
                <w:sz w:val="24"/>
                <w:szCs w:val="24"/>
              </w:rPr>
              <w:t>年</w:t>
            </w:r>
            <w:r>
              <w:rPr>
                <w:rFonts w:ascii="Calibri" w:eastAsia="仿宋_GB2312" w:hAnsi="Calibri" w:hint="eastAsia"/>
                <w:kern w:val="0"/>
                <w:sz w:val="24"/>
                <w:szCs w:val="24"/>
              </w:rPr>
              <w:t>结题</w:t>
            </w:r>
            <w:r w:rsidRPr="00000868">
              <w:rPr>
                <w:rFonts w:ascii="Calibri" w:eastAsia="仿宋_GB2312" w:hAnsi="Calibri" w:hint="eastAsia"/>
                <w:kern w:val="0"/>
                <w:sz w:val="24"/>
                <w:szCs w:val="24"/>
              </w:rPr>
              <w:t>，第二完成人）</w:t>
            </w:r>
          </w:p>
        </w:tc>
      </w:tr>
    </w:tbl>
    <w:p w14:paraId="6D52C518" w14:textId="77777777" w:rsidR="00FC7E4A" w:rsidRPr="00B21379" w:rsidRDefault="00C70B2F"/>
    <w:sectPr w:rsidR="00FC7E4A" w:rsidRPr="00B21379" w:rsidSect="00C64E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3BD05" w14:textId="77777777" w:rsidR="00C70B2F" w:rsidRDefault="00C70B2F" w:rsidP="001B2489">
      <w:r>
        <w:separator/>
      </w:r>
    </w:p>
  </w:endnote>
  <w:endnote w:type="continuationSeparator" w:id="0">
    <w:p w14:paraId="1938DBD0" w14:textId="77777777" w:rsidR="00C70B2F" w:rsidRDefault="00C70B2F" w:rsidP="001B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等线">
    <w:charset w:val="86"/>
    <w:family w:val="script"/>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charset w:val="86"/>
    <w:family w:val="auto"/>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032BD" w14:textId="77777777" w:rsidR="00C70B2F" w:rsidRDefault="00C70B2F" w:rsidP="001B2489">
      <w:r>
        <w:separator/>
      </w:r>
    </w:p>
  </w:footnote>
  <w:footnote w:type="continuationSeparator" w:id="0">
    <w:p w14:paraId="417D309C" w14:textId="77777777" w:rsidR="00C70B2F" w:rsidRDefault="00C70B2F" w:rsidP="001B24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61033BA"/>
    <w:multiLevelType w:val="multilevel"/>
    <w:tmpl w:val="061033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41426D9"/>
    <w:multiLevelType w:val="hybridMultilevel"/>
    <w:tmpl w:val="38D802FC"/>
    <w:lvl w:ilvl="0" w:tplc="1A3A641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7C010E1E"/>
    <w:multiLevelType w:val="hybridMultilevel"/>
    <w:tmpl w:val="4B9865AA"/>
    <w:lvl w:ilvl="0" w:tplc="E65E5B70">
      <w:start w:val="3"/>
      <w:numFmt w:val="japaneseCounting"/>
      <w:lvlText w:val="%1、"/>
      <w:lvlJc w:val="left"/>
      <w:pPr>
        <w:ind w:left="560" w:hanging="5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1379"/>
    <w:rsid w:val="00000868"/>
    <w:rsid w:val="0012217E"/>
    <w:rsid w:val="00133D89"/>
    <w:rsid w:val="00155A1F"/>
    <w:rsid w:val="001B2489"/>
    <w:rsid w:val="00217707"/>
    <w:rsid w:val="00235D1C"/>
    <w:rsid w:val="002532EC"/>
    <w:rsid w:val="002A0AC7"/>
    <w:rsid w:val="007233C1"/>
    <w:rsid w:val="007838C7"/>
    <w:rsid w:val="009C4C4D"/>
    <w:rsid w:val="00A571FD"/>
    <w:rsid w:val="00B21379"/>
    <w:rsid w:val="00C64E4A"/>
    <w:rsid w:val="00C70B2F"/>
    <w:rsid w:val="00C874F7"/>
    <w:rsid w:val="00F75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532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B213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B2489"/>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1B2489"/>
    <w:rPr>
      <w:rFonts w:ascii="Calibri" w:eastAsia="宋体" w:hAnsi="Calibri" w:cs="Times New Roman"/>
      <w:sz w:val="18"/>
      <w:szCs w:val="18"/>
    </w:rPr>
  </w:style>
  <w:style w:type="paragraph" w:styleId="a5">
    <w:name w:val="footer"/>
    <w:basedOn w:val="a"/>
    <w:link w:val="a6"/>
    <w:uiPriority w:val="99"/>
    <w:semiHidden/>
    <w:unhideWhenUsed/>
    <w:rsid w:val="001B2489"/>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1B2489"/>
    <w:rPr>
      <w:rFonts w:ascii="Calibri" w:eastAsia="宋体" w:hAnsi="Calibri" w:cs="Times New Roman"/>
      <w:sz w:val="18"/>
      <w:szCs w:val="18"/>
    </w:rPr>
  </w:style>
  <w:style w:type="paragraph" w:customStyle="1" w:styleId="1">
    <w:name w:val="列出段落1"/>
    <w:basedOn w:val="a"/>
    <w:uiPriority w:val="34"/>
    <w:qFormat/>
    <w:rsid w:val="001B2489"/>
    <w:pPr>
      <w:spacing w:line="440" w:lineRule="exact"/>
      <w:ind w:firstLineChars="200" w:firstLine="420"/>
    </w:pPr>
    <w:rPr>
      <w:rFonts w:eastAsia="仿宋_GB2312"/>
      <w:sz w:val="32"/>
      <w:szCs w:val="22"/>
    </w:rPr>
  </w:style>
  <w:style w:type="paragraph" w:styleId="a7">
    <w:name w:val="List Paragraph"/>
    <w:basedOn w:val="a"/>
    <w:uiPriority w:val="34"/>
    <w:qFormat/>
    <w:rsid w:val="007233C1"/>
    <w:pPr>
      <w:ind w:firstLineChars="200" w:firstLine="420"/>
    </w:pPr>
  </w:style>
  <w:style w:type="paragraph" w:styleId="a8">
    <w:name w:val="Plain Text"/>
    <w:basedOn w:val="a"/>
    <w:link w:val="a9"/>
    <w:rsid w:val="00000868"/>
    <w:rPr>
      <w:rFonts w:ascii="宋体" w:hAnsi="Courier New"/>
      <w:szCs w:val="21"/>
    </w:rPr>
  </w:style>
  <w:style w:type="character" w:customStyle="1" w:styleId="a9">
    <w:name w:val="纯文本字符"/>
    <w:basedOn w:val="a0"/>
    <w:link w:val="a8"/>
    <w:rsid w:val="00000868"/>
    <w:rPr>
      <w:rFonts w:ascii="宋体" w:eastAsia="宋体" w:hAnsi="Courier New" w:cs="Times New Roman"/>
      <w:szCs w:val="21"/>
    </w:rPr>
  </w:style>
  <w:style w:type="paragraph" w:customStyle="1" w:styleId="Char1">
    <w:name w:val=" Char1"/>
    <w:basedOn w:val="a"/>
    <w:qFormat/>
    <w:rsid w:val="00000868"/>
    <w:pPr>
      <w:widowControl/>
      <w:spacing w:after="160" w:line="240" w:lineRule="exact"/>
      <w:jc w:val="left"/>
    </w:pPr>
    <w:rPr>
      <w:rFonts w:ascii="Verdana" w:hAnsi="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224</Words>
  <Characters>1280</Characters>
  <Application>Microsoft Macintosh Word</Application>
  <DocSecurity>0</DocSecurity>
  <Lines>10</Lines>
  <Paragraphs>3</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熊志君</dc:creator>
  <cp:lastModifiedBy>Zhengjia Wang</cp:lastModifiedBy>
  <cp:revision>8</cp:revision>
  <dcterms:created xsi:type="dcterms:W3CDTF">2018-01-10T08:28:00Z</dcterms:created>
  <dcterms:modified xsi:type="dcterms:W3CDTF">2018-01-10T19:36:00Z</dcterms:modified>
</cp:coreProperties>
</file>